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9F6D4C" w14:paraId="558BB9B8" w14:textId="77777777" w:rsidTr="00EB506E">
        <w:tc>
          <w:tcPr>
            <w:tcW w:w="10188" w:type="dxa"/>
            <w:shd w:val="clear" w:color="auto" w:fill="497288" w:themeFill="accent4" w:themeFillShade="BF"/>
          </w:tcPr>
          <w:p w14:paraId="42DA8E23" w14:textId="77777777" w:rsidR="009F6D4C" w:rsidRPr="006F6A71" w:rsidRDefault="00166AF1" w:rsidP="009F6D4C">
            <w:pPr>
              <w:jc w:val="center"/>
              <w:rPr>
                <w:rFonts w:ascii="Bell MT" w:hAnsi="Bell MT" w:cs="Times New Roman"/>
                <w:b/>
              </w:rPr>
            </w:pPr>
            <w:r w:rsidRPr="006C0375">
              <w:rPr>
                <w:rFonts w:ascii="Bell MT" w:hAnsi="Bell MT" w:cs="Times New Roman"/>
                <w:b/>
                <w:color w:val="FFFFFF" w:themeColor="background1"/>
              </w:rPr>
              <w:t>Welcome, to</w:t>
            </w:r>
            <w:r w:rsidR="00AD29B5" w:rsidRPr="006C0375">
              <w:rPr>
                <w:rFonts w:ascii="Bell MT" w:hAnsi="Bell MT" w:cs="Times New Roman"/>
                <w:b/>
                <w:color w:val="FFFFFF" w:themeColor="background1"/>
              </w:rPr>
              <w:t xml:space="preserve"> </w:t>
            </w:r>
            <w:r w:rsidR="00AD29B5" w:rsidRPr="006C0375">
              <w:rPr>
                <w:rFonts w:ascii="Bell MT" w:hAnsi="Bell MT" w:cs="Times New Roman"/>
                <w:b/>
                <w:smallCaps/>
                <w:color w:val="FFFFFF" w:themeColor="background1"/>
              </w:rPr>
              <w:t>Humano</w:t>
            </w:r>
            <w:r w:rsidRPr="006C0375">
              <w:rPr>
                <w:rFonts w:ascii="Bell MT" w:hAnsi="Bell MT" w:cs="Times New Roman"/>
                <w:b/>
                <w:color w:val="FFFFFF" w:themeColor="background1"/>
              </w:rPr>
              <w:t xml:space="preserve"> Family Counseling, Inc.</w:t>
            </w:r>
          </w:p>
        </w:tc>
      </w:tr>
      <w:tr w:rsidR="009F6D4C" w14:paraId="6EFC0C59" w14:textId="77777777" w:rsidTr="00710DBB">
        <w:tc>
          <w:tcPr>
            <w:tcW w:w="10188" w:type="dxa"/>
            <w:shd w:val="clear" w:color="auto" w:fill="FFFFFF" w:themeFill="background1"/>
          </w:tcPr>
          <w:p w14:paraId="6C609BFC" w14:textId="64CC27DA" w:rsidR="00166AF1" w:rsidRPr="00B00A54" w:rsidRDefault="00166AF1" w:rsidP="00166AF1">
            <w:pPr>
              <w:rPr>
                <w:rFonts w:ascii="Times New Roman" w:hAnsi="Times New Roman" w:cs="Times New Roman"/>
              </w:rPr>
            </w:pPr>
            <w:r w:rsidRPr="00B00A54">
              <w:rPr>
                <w:rFonts w:ascii="Times New Roman" w:hAnsi="Times New Roman" w:cs="Times New Roman"/>
              </w:rPr>
              <w:t>We look forward to working with you, but first we recommend you carefully read this document. What is covered here is important information regarding our professional and business policies and how they may affect you as our client. Please, as you read this, make notes about any questions you have so we can discuss them at the first session</w:t>
            </w:r>
            <w:r w:rsidR="006C0375">
              <w:rPr>
                <w:rFonts w:ascii="Times New Roman" w:hAnsi="Times New Roman" w:cs="Times New Roman"/>
              </w:rPr>
              <w:t xml:space="preserve"> (intake)</w:t>
            </w:r>
            <w:r w:rsidRPr="00B00A54">
              <w:rPr>
                <w:rFonts w:ascii="Times New Roman" w:hAnsi="Times New Roman" w:cs="Times New Roman"/>
              </w:rPr>
              <w:t xml:space="preserve">. Transparency is important to us because it is what makes people feel safe and a </w:t>
            </w:r>
            <w:r w:rsidR="006C0375" w:rsidRPr="00B00A54">
              <w:rPr>
                <w:rFonts w:ascii="Times New Roman" w:hAnsi="Times New Roman" w:cs="Times New Roman"/>
              </w:rPr>
              <w:t>vital</w:t>
            </w:r>
            <w:r w:rsidRPr="00B00A54">
              <w:rPr>
                <w:rFonts w:ascii="Times New Roman" w:hAnsi="Times New Roman" w:cs="Times New Roman"/>
              </w:rPr>
              <w:t xml:space="preserve"> aspect t</w:t>
            </w:r>
            <w:r w:rsidR="006C0375">
              <w:rPr>
                <w:rFonts w:ascii="Times New Roman" w:hAnsi="Times New Roman" w:cs="Times New Roman"/>
              </w:rPr>
              <w:t xml:space="preserve">o </w:t>
            </w:r>
            <w:r w:rsidRPr="00B00A54">
              <w:rPr>
                <w:rFonts w:ascii="Times New Roman" w:hAnsi="Times New Roman" w:cs="Times New Roman"/>
              </w:rPr>
              <w:t>facilitat</w:t>
            </w:r>
            <w:r w:rsidR="006C0375">
              <w:rPr>
                <w:rFonts w:ascii="Times New Roman" w:hAnsi="Times New Roman" w:cs="Times New Roman"/>
              </w:rPr>
              <w:t>ing</w:t>
            </w:r>
            <w:r w:rsidRPr="00B00A54">
              <w:rPr>
                <w:rFonts w:ascii="Times New Roman" w:hAnsi="Times New Roman" w:cs="Times New Roman"/>
              </w:rPr>
              <w:t xml:space="preserve"> </w:t>
            </w:r>
            <w:r w:rsidR="006C0375" w:rsidRPr="00B00A54">
              <w:rPr>
                <w:rFonts w:ascii="Times New Roman" w:hAnsi="Times New Roman" w:cs="Times New Roman"/>
              </w:rPr>
              <w:t>rapport,</w:t>
            </w:r>
            <w:r w:rsidR="006C0375">
              <w:rPr>
                <w:rFonts w:ascii="Times New Roman" w:hAnsi="Times New Roman" w:cs="Times New Roman"/>
              </w:rPr>
              <w:t xml:space="preserve"> we want you to have </w:t>
            </w:r>
            <w:r w:rsidRPr="00B00A54">
              <w:rPr>
                <w:rFonts w:ascii="Times New Roman" w:hAnsi="Times New Roman" w:cs="Times New Roman"/>
              </w:rPr>
              <w:t>with our agency and your therapist. Once you sign this consent it becomes a binding agreement between us and signifies you accept to begin a therapeutic relationship with us.</w:t>
            </w:r>
          </w:p>
          <w:p w14:paraId="514D1213" w14:textId="77777777" w:rsidR="00166AF1" w:rsidRPr="00B00A54" w:rsidRDefault="00166AF1" w:rsidP="00166AF1">
            <w:pPr>
              <w:spacing w:line="120" w:lineRule="auto"/>
              <w:rPr>
                <w:rFonts w:ascii="Times New Roman" w:hAnsi="Times New Roman" w:cs="Times New Roman"/>
              </w:rPr>
            </w:pPr>
          </w:p>
          <w:p w14:paraId="14BB42BD" w14:textId="77777777" w:rsidR="00375AA4" w:rsidRDefault="00166AF1" w:rsidP="00487054">
            <w:pPr>
              <w:rPr>
                <w:rFonts w:ascii="Times New Roman" w:hAnsi="Times New Roman" w:cs="Times New Roman"/>
              </w:rPr>
            </w:pPr>
            <w:r w:rsidRPr="00B00A54">
              <w:rPr>
                <w:rFonts w:ascii="Times New Roman" w:hAnsi="Times New Roman" w:cs="Times New Roman"/>
              </w:rPr>
              <w:t xml:space="preserve">Your therapeutic relationship with </w:t>
            </w:r>
            <w:r w:rsidRPr="00B00A54">
              <w:rPr>
                <w:rFonts w:ascii="Times New Roman" w:hAnsi="Times New Roman" w:cs="Times New Roman"/>
                <w:b/>
                <w:i/>
                <w:smallCaps/>
              </w:rPr>
              <w:t>H</w:t>
            </w:r>
            <w:r w:rsidRPr="00B00A54">
              <w:rPr>
                <w:rFonts w:ascii="Times New Roman" w:hAnsi="Times New Roman" w:cs="Times New Roman"/>
                <w:smallCaps/>
              </w:rPr>
              <w:t>umano</w:t>
            </w:r>
            <w:r w:rsidRPr="00B00A54">
              <w:rPr>
                <w:rFonts w:ascii="Times New Roman" w:hAnsi="Times New Roman" w:cs="Times New Roman"/>
              </w:rPr>
              <w:t xml:space="preserve"> </w:t>
            </w:r>
            <w:r w:rsidRPr="00B00A54">
              <w:rPr>
                <w:rFonts w:ascii="Times New Roman" w:hAnsi="Times New Roman" w:cs="Times New Roman"/>
                <w:b/>
                <w:i/>
              </w:rPr>
              <w:t>F</w:t>
            </w:r>
            <w:r w:rsidRPr="00B00A54">
              <w:rPr>
                <w:rFonts w:ascii="Times New Roman" w:hAnsi="Times New Roman" w:cs="Times New Roman"/>
              </w:rPr>
              <w:t xml:space="preserve">amily </w:t>
            </w:r>
            <w:r w:rsidRPr="00B00A54">
              <w:rPr>
                <w:rFonts w:ascii="Times New Roman" w:hAnsi="Times New Roman" w:cs="Times New Roman"/>
                <w:b/>
                <w:i/>
              </w:rPr>
              <w:t>C</w:t>
            </w:r>
            <w:r w:rsidRPr="00B00A54">
              <w:rPr>
                <w:rFonts w:ascii="Times New Roman" w:hAnsi="Times New Roman" w:cs="Times New Roman"/>
              </w:rPr>
              <w:t>ounseling, Inc. (</w:t>
            </w:r>
            <w:r w:rsidRPr="00B00A54">
              <w:rPr>
                <w:rFonts w:ascii="Times New Roman" w:hAnsi="Times New Roman" w:cs="Times New Roman"/>
                <w:b/>
                <w:i/>
              </w:rPr>
              <w:t>HFC</w:t>
            </w:r>
            <w:r w:rsidRPr="00B00A54">
              <w:rPr>
                <w:rFonts w:ascii="Times New Roman" w:hAnsi="Times New Roman" w:cs="Times New Roman"/>
              </w:rPr>
              <w:t>) is entirely voluntary, which means you agree to receive mental health assessment, treatment, or services as are considered necessary and advisable by your therapist. A variety of issues, events, experiences and memories will be looked at for the purpose of creating positive change and an opportunity to better and more deeply understand yourself, in addition to, any concerns you may be experiencing.  Presenting problem(s) and client’s motivation(s) impact progress, so, it is vital you understand this document and actively participate in the therapeutic process.</w:t>
            </w:r>
          </w:p>
        </w:tc>
      </w:tr>
      <w:tr w:rsidR="00000D68" w14:paraId="05BCEB9C" w14:textId="77777777" w:rsidTr="00EB506E">
        <w:tc>
          <w:tcPr>
            <w:tcW w:w="10188" w:type="dxa"/>
            <w:shd w:val="clear" w:color="auto" w:fill="497288" w:themeFill="accent4" w:themeFillShade="BF"/>
          </w:tcPr>
          <w:p w14:paraId="56729B4E" w14:textId="77777777" w:rsidR="00000D68" w:rsidRPr="00EB506E" w:rsidRDefault="00166AF1" w:rsidP="00166AF1">
            <w:pPr>
              <w:jc w:val="center"/>
              <w:rPr>
                <w:rFonts w:ascii="Bell MT" w:hAnsi="Bell MT" w:cs="Times New Roman"/>
                <w:b/>
                <w:color w:val="FFFFFF" w:themeColor="background1"/>
              </w:rPr>
            </w:pPr>
            <w:r w:rsidRPr="00EB506E">
              <w:rPr>
                <w:rFonts w:ascii="Bell MT" w:hAnsi="Bell MT" w:cs="Times New Roman"/>
                <w:b/>
                <w:color w:val="FFFFFF" w:themeColor="background1"/>
              </w:rPr>
              <w:t>Limits of Services &amp; Assumption of Risks</w:t>
            </w:r>
          </w:p>
        </w:tc>
      </w:tr>
      <w:tr w:rsidR="00000D68" w14:paraId="24AE0B50" w14:textId="77777777" w:rsidTr="00BD0BDF">
        <w:tc>
          <w:tcPr>
            <w:tcW w:w="10188" w:type="dxa"/>
          </w:tcPr>
          <w:p w14:paraId="3BA78535" w14:textId="77777777" w:rsidR="00000D68" w:rsidRPr="00B00A54" w:rsidRDefault="00166AF1" w:rsidP="00487054">
            <w:pPr>
              <w:rPr>
                <w:rFonts w:ascii="Times New Roman" w:hAnsi="Times New Roman" w:cs="Times New Roman"/>
              </w:rPr>
            </w:pPr>
            <w:r w:rsidRPr="00B00A54">
              <w:rPr>
                <w:rFonts w:ascii="Times New Roman" w:hAnsi="Times New Roman" w:cs="Times New Roman"/>
              </w:rPr>
              <w:t>Therapy carries both benefits and risks. Some benefits from therapy are it can significantly reduce the amount of distress someone is feeling, improve relationships, and/or resolve other specific issues. However, these improvements and any “cures” cannot be guaranteed for any condition due to the many variables that affect the therapeutic process. This includes honesty, and a willingness to change feelings, thoughts and behaviors. Often, growth cannot occur until you experience and confront issues that induce you to feel sadness, sorrow, anxiety, or pain. Experiencing uncomfortable feelings, discussing unpleasant situations and/or aspects of your life are considered risks of therapy sessions. The process of therapy will at times challenge your perceptions, traditions and offer different perspectives.  Additionally, it may result in unintended consequences, including changes in personal relationships. The success of the therapeutic process is dependent on the effort, you and your assigned therapist put forth, and the realization that you are responsible for the lifestyle choices and/or changes that may result from therapy, in other words decisions you make in therapy are always your own.</w:t>
            </w:r>
          </w:p>
        </w:tc>
      </w:tr>
      <w:tr w:rsidR="00A01715" w14:paraId="1D91AC36" w14:textId="77777777" w:rsidTr="00EB506E">
        <w:tc>
          <w:tcPr>
            <w:tcW w:w="10188" w:type="dxa"/>
            <w:shd w:val="clear" w:color="auto" w:fill="497288" w:themeFill="accent4" w:themeFillShade="BF"/>
          </w:tcPr>
          <w:p w14:paraId="43F4B35C" w14:textId="77777777" w:rsidR="00A01715" w:rsidRPr="00D23A87" w:rsidRDefault="00D23A87" w:rsidP="00D23A87">
            <w:pPr>
              <w:jc w:val="center"/>
              <w:rPr>
                <w:rFonts w:ascii="Times New Roman" w:hAnsi="Times New Roman" w:cs="Times New Roman"/>
              </w:rPr>
            </w:pPr>
            <w:r w:rsidRPr="00EB506E">
              <w:rPr>
                <w:rFonts w:ascii="Bell MT" w:hAnsi="Bell MT"/>
                <w:b/>
                <w:color w:val="FFFFFF" w:themeColor="background1"/>
              </w:rPr>
              <w:t>Treatment Planning</w:t>
            </w:r>
          </w:p>
        </w:tc>
      </w:tr>
      <w:tr w:rsidR="00A01715" w14:paraId="220A73A4" w14:textId="77777777" w:rsidTr="00BD0BDF">
        <w:tc>
          <w:tcPr>
            <w:tcW w:w="10188" w:type="dxa"/>
          </w:tcPr>
          <w:p w14:paraId="78885AA5" w14:textId="2ACA0376" w:rsidR="00A01715" w:rsidRPr="00B00A54" w:rsidRDefault="00D23A87" w:rsidP="00487054">
            <w:pPr>
              <w:rPr>
                <w:rFonts w:ascii="Times New Roman" w:hAnsi="Times New Roman" w:cs="Times New Roman"/>
              </w:rPr>
            </w:pPr>
            <w:r w:rsidRPr="00B00A54">
              <w:rPr>
                <w:rFonts w:ascii="Times New Roman" w:hAnsi="Times New Roman" w:cs="Times New Roman"/>
              </w:rPr>
              <w:t xml:space="preserve">Our therapists make every effort to conduct a thorough assessment </w:t>
            </w:r>
            <w:r w:rsidR="00B00A54">
              <w:rPr>
                <w:rFonts w:ascii="Times New Roman" w:hAnsi="Times New Roman" w:cs="Times New Roman"/>
              </w:rPr>
              <w:t xml:space="preserve">within the first few sessions. </w:t>
            </w:r>
            <w:r w:rsidRPr="00B00A54">
              <w:rPr>
                <w:rFonts w:ascii="Times New Roman" w:hAnsi="Times New Roman" w:cs="Times New Roman"/>
              </w:rPr>
              <w:t xml:space="preserve">An overall treatment plan will be developed based on your goals for therapy.  Our therapists strive to understand both your </w:t>
            </w:r>
            <w:r w:rsidR="007B6FAF" w:rsidRPr="00B00A54">
              <w:rPr>
                <w:rFonts w:ascii="Times New Roman" w:hAnsi="Times New Roman" w:cs="Times New Roman"/>
              </w:rPr>
              <w:t>short- and long-term</w:t>
            </w:r>
            <w:r w:rsidR="00487054" w:rsidRPr="00B00A54">
              <w:rPr>
                <w:rFonts w:ascii="Times New Roman" w:hAnsi="Times New Roman" w:cs="Times New Roman"/>
              </w:rPr>
              <w:t xml:space="preserve"> goals for therapy and develop a comprehensive treatment plan for you.  </w:t>
            </w:r>
            <w:r w:rsidR="007B6FAF" w:rsidRPr="00B00A54">
              <w:rPr>
                <w:rFonts w:ascii="Times New Roman" w:hAnsi="Times New Roman" w:cs="Times New Roman"/>
              </w:rPr>
              <w:t>However,</w:t>
            </w:r>
            <w:r w:rsidR="007B6FAF">
              <w:rPr>
                <w:rFonts w:ascii="Times New Roman" w:hAnsi="Times New Roman" w:cs="Times New Roman"/>
              </w:rPr>
              <w:t xml:space="preserve"> </w:t>
            </w:r>
            <w:r w:rsidR="00487054" w:rsidRPr="00B00A54">
              <w:rPr>
                <w:rFonts w:ascii="Times New Roman" w:hAnsi="Times New Roman" w:cs="Times New Roman"/>
              </w:rPr>
              <w:t>t</w:t>
            </w:r>
            <w:r w:rsidR="00346FCD" w:rsidRPr="00B00A54">
              <w:rPr>
                <w:rFonts w:ascii="Times New Roman" w:hAnsi="Times New Roman" w:cs="Times New Roman"/>
              </w:rPr>
              <w:t xml:space="preserve">his is your treatment plan and at any point in the therapeutic process, </w:t>
            </w:r>
            <w:r w:rsidR="00487054" w:rsidRPr="00B00A54">
              <w:rPr>
                <w:rFonts w:ascii="Times New Roman" w:hAnsi="Times New Roman" w:cs="Times New Roman"/>
              </w:rPr>
              <w:t xml:space="preserve">we invite you to </w:t>
            </w:r>
            <w:r w:rsidRPr="00B00A54">
              <w:rPr>
                <w:rFonts w:ascii="Times New Roman" w:hAnsi="Times New Roman" w:cs="Times New Roman"/>
              </w:rPr>
              <w:t xml:space="preserve">let your therapist know of any questions and/or concerns you </w:t>
            </w:r>
            <w:r w:rsidR="00487054" w:rsidRPr="00B00A54">
              <w:rPr>
                <w:rFonts w:ascii="Times New Roman" w:hAnsi="Times New Roman" w:cs="Times New Roman"/>
              </w:rPr>
              <w:t xml:space="preserve">are having, so the adjustments you need are implemented. </w:t>
            </w:r>
          </w:p>
        </w:tc>
      </w:tr>
      <w:tr w:rsidR="009F6D4C" w14:paraId="3DFA03DD" w14:textId="77777777" w:rsidTr="00EB506E">
        <w:tc>
          <w:tcPr>
            <w:tcW w:w="10188" w:type="dxa"/>
            <w:shd w:val="clear" w:color="auto" w:fill="497288" w:themeFill="accent4" w:themeFillShade="BF"/>
          </w:tcPr>
          <w:p w14:paraId="06030C42" w14:textId="77777777" w:rsidR="009F6D4C" w:rsidRPr="00EB506E" w:rsidRDefault="00F135C6" w:rsidP="00F135C6">
            <w:pPr>
              <w:tabs>
                <w:tab w:val="left" w:pos="3220"/>
                <w:tab w:val="center" w:pos="4950"/>
              </w:tabs>
              <w:rPr>
                <w:rFonts w:ascii="Bell MT" w:hAnsi="Bell MT" w:cs="Times New Roman"/>
                <w:color w:val="FFFFFF" w:themeColor="background1"/>
              </w:rPr>
            </w:pPr>
            <w:r w:rsidRPr="00EB506E">
              <w:rPr>
                <w:rFonts w:ascii="Times New Roman" w:hAnsi="Times New Roman" w:cs="Times New Roman"/>
                <w:b/>
                <w:color w:val="FFFFFF" w:themeColor="background1"/>
              </w:rPr>
              <w:tab/>
            </w:r>
            <w:r w:rsidRPr="00EB506E">
              <w:rPr>
                <w:rFonts w:ascii="Times New Roman" w:hAnsi="Times New Roman" w:cs="Times New Roman"/>
                <w:b/>
                <w:color w:val="FFFFFF" w:themeColor="background1"/>
              </w:rPr>
              <w:tab/>
            </w:r>
            <w:r w:rsidRPr="00EB506E">
              <w:rPr>
                <w:rFonts w:ascii="Bell MT" w:hAnsi="Bell MT" w:cs="Times New Roman"/>
                <w:b/>
                <w:color w:val="FFFFFF" w:themeColor="background1"/>
              </w:rPr>
              <w:t>Number, Fees, &amp; Length of Sessions</w:t>
            </w:r>
          </w:p>
        </w:tc>
      </w:tr>
      <w:tr w:rsidR="009F6D4C" w14:paraId="3232EA0A" w14:textId="77777777" w:rsidTr="00BD0BDF">
        <w:tc>
          <w:tcPr>
            <w:tcW w:w="10188" w:type="dxa"/>
          </w:tcPr>
          <w:p w14:paraId="3B72FE7E" w14:textId="23B47469" w:rsidR="00BA3B09" w:rsidRPr="00B00A54" w:rsidRDefault="00F135C6" w:rsidP="00BA3B09">
            <w:pPr>
              <w:rPr>
                <w:rFonts w:ascii="Times New Roman" w:hAnsi="Times New Roman" w:cs="Times New Roman"/>
              </w:rPr>
            </w:pPr>
            <w:r w:rsidRPr="00B00A54">
              <w:rPr>
                <w:rFonts w:ascii="Times New Roman" w:hAnsi="Times New Roman" w:cs="Times New Roman"/>
              </w:rPr>
              <w:t xml:space="preserve">The number of sessions </w:t>
            </w:r>
            <w:r w:rsidR="009F6D4C" w:rsidRPr="00B00A54">
              <w:rPr>
                <w:rFonts w:ascii="Times New Roman" w:hAnsi="Times New Roman" w:cs="Times New Roman"/>
              </w:rPr>
              <w:t>depends on many elements, which your therapist will be discussing with you.</w:t>
            </w:r>
            <w:r w:rsidR="009F6D4C" w:rsidRPr="00B00A54">
              <w:rPr>
                <w:rFonts w:ascii="Times New Roman" w:hAnsi="Times New Roman" w:cs="Times New Roman"/>
                <w:b/>
              </w:rPr>
              <w:t xml:space="preserve"> </w:t>
            </w:r>
            <w:r w:rsidR="009F6D4C" w:rsidRPr="00B00A54">
              <w:rPr>
                <w:rFonts w:ascii="Times New Roman" w:hAnsi="Times New Roman" w:cs="Times New Roman"/>
              </w:rPr>
              <w:t>However, psychotherapy works best when sessions are weekly, with no less than 3 sessions a mont</w:t>
            </w:r>
            <w:r w:rsidRPr="00B00A54">
              <w:rPr>
                <w:rFonts w:ascii="Times New Roman" w:hAnsi="Times New Roman" w:cs="Times New Roman"/>
              </w:rPr>
              <w:t xml:space="preserve">h. </w:t>
            </w:r>
            <w:r w:rsidR="009F6D4C" w:rsidRPr="00B00A54">
              <w:rPr>
                <w:rFonts w:ascii="Times New Roman" w:hAnsi="Times New Roman" w:cs="Times New Roman"/>
              </w:rPr>
              <w:t xml:space="preserve">Therapy sessions are approximately 45-50 minutes in length and the </w:t>
            </w:r>
            <w:r w:rsidR="0031072C" w:rsidRPr="00B00A54">
              <w:rPr>
                <w:rFonts w:ascii="Times New Roman" w:hAnsi="Times New Roman" w:cs="Times New Roman"/>
              </w:rPr>
              <w:t xml:space="preserve">psychotherapy </w:t>
            </w:r>
            <w:r w:rsidR="009F6D4C" w:rsidRPr="00B00A54">
              <w:rPr>
                <w:rFonts w:ascii="Times New Roman" w:hAnsi="Times New Roman" w:cs="Times New Roman"/>
              </w:rPr>
              <w:t xml:space="preserve">fees </w:t>
            </w:r>
            <w:r w:rsidR="007071B5" w:rsidRPr="007071B5">
              <w:rPr>
                <w:rFonts w:ascii="Times New Roman" w:hAnsi="Times New Roman" w:cs="Times New Roman"/>
                <w:b/>
                <w:bCs/>
              </w:rPr>
              <w:t>$125.00</w:t>
            </w:r>
            <w:r w:rsidR="007071B5">
              <w:rPr>
                <w:rFonts w:ascii="Times New Roman" w:hAnsi="Times New Roman" w:cs="Times New Roman"/>
              </w:rPr>
              <w:t xml:space="preserve"> for individual sessions.</w:t>
            </w:r>
          </w:p>
          <w:p w14:paraId="4599ED02" w14:textId="77777777" w:rsidR="003E08DF" w:rsidRDefault="003E08DF" w:rsidP="002F72BB">
            <w:pPr>
              <w:spacing w:line="120" w:lineRule="auto"/>
              <w:rPr>
                <w:rFonts w:ascii="Times New Roman" w:hAnsi="Times New Roman" w:cs="Times New Roman"/>
              </w:rPr>
            </w:pPr>
          </w:p>
          <w:p w14:paraId="29F6B460" w14:textId="77777777" w:rsidR="006F6A71" w:rsidRPr="00CF435D" w:rsidRDefault="00375AA4" w:rsidP="00375AA4">
            <w:pPr>
              <w:tabs>
                <w:tab w:val="left" w:pos="8190"/>
              </w:tabs>
              <w:spacing w:line="120" w:lineRule="auto"/>
              <w:rPr>
                <w:rFonts w:ascii="Times New Roman" w:hAnsi="Times New Roman" w:cs="Times New Roman"/>
              </w:rPr>
            </w:pPr>
            <w:r>
              <w:rPr>
                <w:rFonts w:ascii="Times New Roman" w:hAnsi="Times New Roman" w:cs="Times New Roman"/>
              </w:rPr>
              <w:tab/>
            </w:r>
          </w:p>
          <w:p w14:paraId="78729ED6" w14:textId="7BE70530" w:rsidR="009F6D4C" w:rsidRPr="00B00A54" w:rsidRDefault="009F6D4C" w:rsidP="009F6D4C">
            <w:pPr>
              <w:rPr>
                <w:rFonts w:ascii="Times New Roman" w:hAnsi="Times New Roman" w:cs="Times New Roman"/>
              </w:rPr>
            </w:pPr>
            <w:r w:rsidRPr="00B00A54">
              <w:rPr>
                <w:rFonts w:ascii="Times New Roman" w:hAnsi="Times New Roman" w:cs="Times New Roman"/>
              </w:rPr>
              <w:t>Unless there is an agreed-upon rate with your insurance. Different co-payments are required by various group coverage plans</w:t>
            </w:r>
            <w:r w:rsidR="00BA3B09" w:rsidRPr="00B00A54">
              <w:rPr>
                <w:rFonts w:ascii="Times New Roman" w:hAnsi="Times New Roman" w:cs="Times New Roman"/>
              </w:rPr>
              <w:t xml:space="preserve">. When co-payments are applicable, they cannot be waived as provided by law. </w:t>
            </w:r>
            <w:r w:rsidR="007F61B3" w:rsidRPr="00B00A54">
              <w:rPr>
                <w:rFonts w:ascii="Times New Roman" w:hAnsi="Times New Roman" w:cs="Times New Roman"/>
                <w:b/>
                <w:i/>
                <w:u w:val="single"/>
              </w:rPr>
              <w:t xml:space="preserve">Payment, co-payment, co-insurance, deductibles are all payable at the time of services. </w:t>
            </w:r>
          </w:p>
          <w:p w14:paraId="60448162" w14:textId="77777777" w:rsidR="00E35744" w:rsidRPr="00B00A54" w:rsidRDefault="00E35744" w:rsidP="00E35744">
            <w:pPr>
              <w:spacing w:line="120" w:lineRule="auto"/>
              <w:rPr>
                <w:rFonts w:ascii="Times New Roman" w:hAnsi="Times New Roman" w:cs="Times New Roman"/>
                <w:b/>
                <w:i/>
                <w:u w:val="single"/>
              </w:rPr>
            </w:pPr>
          </w:p>
          <w:p w14:paraId="3F24805E" w14:textId="15324333" w:rsidR="009F6D4C" w:rsidRPr="00B00A54" w:rsidRDefault="009F6D4C" w:rsidP="009F6D4C">
            <w:pPr>
              <w:rPr>
                <w:rFonts w:ascii="Times New Roman" w:hAnsi="Times New Roman" w:cs="Times New Roman"/>
              </w:rPr>
            </w:pPr>
            <w:r w:rsidRPr="00B00A54">
              <w:rPr>
                <w:rFonts w:ascii="Times New Roman" w:hAnsi="Times New Roman" w:cs="Times New Roman"/>
              </w:rPr>
              <w:t>If you pay by check and it is returned, you will be charge</w:t>
            </w:r>
            <w:r w:rsidR="007B6FAF">
              <w:rPr>
                <w:rFonts w:ascii="Times New Roman" w:hAnsi="Times New Roman" w:cs="Times New Roman"/>
              </w:rPr>
              <w:t>d</w:t>
            </w:r>
            <w:r w:rsidRPr="00B00A54">
              <w:rPr>
                <w:rFonts w:ascii="Times New Roman" w:hAnsi="Times New Roman" w:cs="Times New Roman"/>
              </w:rPr>
              <w:t xml:space="preserve"> a </w:t>
            </w:r>
            <w:r w:rsidRPr="00B00A54">
              <w:rPr>
                <w:rFonts w:ascii="Times New Roman" w:hAnsi="Times New Roman" w:cs="Times New Roman"/>
                <w:b/>
                <w:u w:val="single"/>
              </w:rPr>
              <w:t>$3</w:t>
            </w:r>
            <w:r w:rsidR="00DD479A">
              <w:rPr>
                <w:rFonts w:ascii="Times New Roman" w:hAnsi="Times New Roman" w:cs="Times New Roman"/>
                <w:b/>
                <w:u w:val="single"/>
              </w:rPr>
              <w:t>5</w:t>
            </w:r>
            <w:r w:rsidRPr="00B00A54">
              <w:rPr>
                <w:rFonts w:ascii="Times New Roman" w:hAnsi="Times New Roman" w:cs="Times New Roman"/>
                <w:b/>
                <w:u w:val="single"/>
              </w:rPr>
              <w:t>.00</w:t>
            </w:r>
            <w:r w:rsidRPr="00B00A54">
              <w:rPr>
                <w:rFonts w:ascii="Times New Roman" w:hAnsi="Times New Roman" w:cs="Times New Roman"/>
                <w:b/>
              </w:rPr>
              <w:t xml:space="preserve"> </w:t>
            </w:r>
            <w:r w:rsidRPr="00B00A54">
              <w:rPr>
                <w:rFonts w:ascii="Times New Roman" w:hAnsi="Times New Roman" w:cs="Times New Roman"/>
              </w:rPr>
              <w:t xml:space="preserve">fee for any </w:t>
            </w:r>
            <w:r w:rsidRPr="00B00A54">
              <w:rPr>
                <w:rFonts w:ascii="Times New Roman" w:hAnsi="Times New Roman" w:cs="Times New Roman"/>
                <w:b/>
                <w:smallCaps/>
                <w:u w:val="single"/>
              </w:rPr>
              <w:t>returned check</w:t>
            </w:r>
            <w:r w:rsidRPr="00B00A54">
              <w:rPr>
                <w:rFonts w:ascii="Times New Roman" w:hAnsi="Times New Roman" w:cs="Times New Roman"/>
                <w:smallCaps/>
              </w:rPr>
              <w:t>.</w:t>
            </w:r>
          </w:p>
          <w:p w14:paraId="765D61F9" w14:textId="77777777" w:rsidR="009F6D4C" w:rsidRPr="00B00A54" w:rsidRDefault="009F6D4C" w:rsidP="00E35744">
            <w:pPr>
              <w:spacing w:line="120" w:lineRule="auto"/>
              <w:rPr>
                <w:rFonts w:ascii="Times New Roman" w:hAnsi="Times New Roman" w:cs="Times New Roman"/>
              </w:rPr>
            </w:pPr>
          </w:p>
          <w:p w14:paraId="778486C3" w14:textId="77777777" w:rsidR="00234FFA" w:rsidRPr="00B931E5" w:rsidRDefault="009F6D4C" w:rsidP="00B931E5">
            <w:pPr>
              <w:rPr>
                <w:rFonts w:ascii="Times New Roman" w:hAnsi="Times New Roman" w:cs="Times New Roman"/>
              </w:rPr>
            </w:pPr>
            <w:r w:rsidRPr="00B00A54">
              <w:rPr>
                <w:rFonts w:ascii="Times New Roman" w:hAnsi="Times New Roman" w:cs="Times New Roman"/>
              </w:rPr>
              <w:t xml:space="preserve">A debt on which payments have not been made by a client for over 60 days will be turned to collection agency as provided by </w:t>
            </w:r>
            <w:r w:rsidRPr="00B00A54">
              <w:rPr>
                <w:rFonts w:ascii="Times New Roman" w:hAnsi="Times New Roman" w:cs="Times New Roman"/>
                <w:i/>
              </w:rPr>
              <w:t>California Law, Evidence Code Section 1020 regarding breach of duty</w:t>
            </w:r>
            <w:r w:rsidRPr="00B00A54">
              <w:rPr>
                <w:rFonts w:ascii="Times New Roman" w:hAnsi="Times New Roman" w:cs="Times New Roman"/>
              </w:rPr>
              <w:t>.</w:t>
            </w:r>
          </w:p>
        </w:tc>
      </w:tr>
      <w:tr w:rsidR="00B931E5" w14:paraId="27977F02" w14:textId="77777777" w:rsidTr="00EB506E">
        <w:tc>
          <w:tcPr>
            <w:tcW w:w="10188" w:type="dxa"/>
            <w:shd w:val="clear" w:color="auto" w:fill="497288" w:themeFill="accent4" w:themeFillShade="BF"/>
          </w:tcPr>
          <w:p w14:paraId="66495D91" w14:textId="20FB26CC" w:rsidR="00B931E5" w:rsidRPr="00710DBB" w:rsidRDefault="00710DBB" w:rsidP="00B931E5">
            <w:pPr>
              <w:jc w:val="center"/>
              <w:rPr>
                <w:rFonts w:ascii="Bell MT" w:hAnsi="Bell MT" w:cs="Times New Roman"/>
                <w:b/>
                <w:bCs/>
              </w:rPr>
            </w:pPr>
            <w:r w:rsidRPr="00EB506E">
              <w:rPr>
                <w:rFonts w:ascii="Bell MT" w:hAnsi="Bell MT" w:cs="Times New Roman"/>
                <w:b/>
                <w:bCs/>
                <w:color w:val="FFFFFF" w:themeColor="background1"/>
              </w:rPr>
              <w:t>Administrative Fee</w:t>
            </w:r>
          </w:p>
        </w:tc>
      </w:tr>
      <w:tr w:rsidR="00234FFA" w14:paraId="3EDFD168" w14:textId="77777777" w:rsidTr="00BD0BDF">
        <w:tc>
          <w:tcPr>
            <w:tcW w:w="10188" w:type="dxa"/>
          </w:tcPr>
          <w:p w14:paraId="633D39D0" w14:textId="2AE87E75" w:rsidR="001633A1" w:rsidRPr="006C0375" w:rsidRDefault="00234FFA" w:rsidP="006C0375">
            <w:pPr>
              <w:rPr>
                <w:rFonts w:ascii="Times New Roman" w:hAnsi="Times New Roman" w:cs="Times New Roman"/>
              </w:rPr>
            </w:pPr>
            <w:r w:rsidRPr="00B00A54">
              <w:rPr>
                <w:rFonts w:ascii="Times New Roman" w:hAnsi="Times New Roman" w:cs="Times New Roman"/>
              </w:rPr>
              <w:t xml:space="preserve">We do charge an </w:t>
            </w:r>
            <w:r w:rsidRPr="00B00A54">
              <w:rPr>
                <w:rFonts w:ascii="Times New Roman" w:hAnsi="Times New Roman" w:cs="Times New Roman"/>
                <w:b/>
                <w:i/>
              </w:rPr>
              <w:t>Administrative Fee</w:t>
            </w:r>
            <w:r w:rsidRPr="00B00A54">
              <w:rPr>
                <w:rFonts w:ascii="Times New Roman" w:hAnsi="Times New Roman" w:cs="Times New Roman"/>
              </w:rPr>
              <w:t xml:space="preserve"> for our time ($60/hr., pro-rated) when filling out paperwork (not for insurance) or producing documentation and/or letters. </w:t>
            </w:r>
            <w:r w:rsidR="007B6FAF" w:rsidRPr="00B00A54">
              <w:rPr>
                <w:rFonts w:ascii="Times New Roman" w:hAnsi="Times New Roman" w:cs="Times New Roman"/>
              </w:rPr>
              <w:t>Additionally,</w:t>
            </w:r>
            <w:r w:rsidRPr="00B00A54">
              <w:rPr>
                <w:rFonts w:ascii="Times New Roman" w:hAnsi="Times New Roman" w:cs="Times New Roman"/>
              </w:rPr>
              <w:t xml:space="preserve"> a copying</w:t>
            </w:r>
            <w:r w:rsidR="00A70844">
              <w:rPr>
                <w:rFonts w:ascii="Times New Roman" w:hAnsi="Times New Roman" w:cs="Times New Roman"/>
              </w:rPr>
              <w:t xml:space="preserve"> fee</w:t>
            </w:r>
            <w:r w:rsidRPr="00B00A54">
              <w:rPr>
                <w:rFonts w:ascii="Times New Roman" w:hAnsi="Times New Roman" w:cs="Times New Roman"/>
              </w:rPr>
              <w:t xml:space="preserve"> ($.05 per sheet), and costs of postage if you want the copies mailed to you.</w:t>
            </w:r>
          </w:p>
        </w:tc>
      </w:tr>
      <w:tr w:rsidR="007F61B3" w14:paraId="3465EF2E" w14:textId="77777777" w:rsidTr="00EB506E">
        <w:tc>
          <w:tcPr>
            <w:tcW w:w="10188" w:type="dxa"/>
            <w:shd w:val="clear" w:color="auto" w:fill="497288" w:themeFill="accent4" w:themeFillShade="BF"/>
          </w:tcPr>
          <w:p w14:paraId="2B714B63" w14:textId="77777777" w:rsidR="007F61B3" w:rsidRPr="00375AA4" w:rsidRDefault="00375AA4" w:rsidP="00375AA4">
            <w:pPr>
              <w:jc w:val="center"/>
              <w:rPr>
                <w:rFonts w:ascii="Times New Roman" w:hAnsi="Times New Roman" w:cs="Times New Roman"/>
              </w:rPr>
            </w:pPr>
            <w:r w:rsidRPr="00EB506E">
              <w:rPr>
                <w:rFonts w:ascii="Bell MT" w:hAnsi="Bell MT"/>
                <w:b/>
                <w:color w:val="FFFFFF" w:themeColor="background1"/>
              </w:rPr>
              <w:t>Cancelation &amp; Rescheduling Policy</w:t>
            </w:r>
          </w:p>
        </w:tc>
      </w:tr>
      <w:tr w:rsidR="007F61B3" w14:paraId="74BC019E" w14:textId="77777777" w:rsidTr="00BD0BDF">
        <w:tc>
          <w:tcPr>
            <w:tcW w:w="10188" w:type="dxa"/>
          </w:tcPr>
          <w:p w14:paraId="459585DC" w14:textId="77777777" w:rsidR="006F6A71" w:rsidRPr="00B00A54" w:rsidRDefault="006F6A71" w:rsidP="006F6A71">
            <w:pPr>
              <w:rPr>
                <w:rFonts w:ascii="Times New Roman" w:hAnsi="Times New Roman" w:cs="Times New Roman"/>
              </w:rPr>
            </w:pPr>
            <w:r w:rsidRPr="00B00A54">
              <w:rPr>
                <w:rFonts w:ascii="Times New Roman" w:hAnsi="Times New Roman" w:cs="Times New Roman"/>
              </w:rPr>
              <w:t xml:space="preserve">Psychotherapy works best when sessions are weekly, with no less than 3 sessions a month. Your therapist may suggest a different frequency which they will take into consideration the nature and severity of your concern(s). Regular attendance has an impact on the outcome of therapy. In order to cancel or reschedule an appointment, you are expected to notify your therapist 24 hours prior to the appointment. </w:t>
            </w:r>
          </w:p>
          <w:p w14:paraId="143D3413" w14:textId="77777777" w:rsidR="00315393" w:rsidRPr="00B00A54" w:rsidRDefault="00315393" w:rsidP="00315393">
            <w:pPr>
              <w:spacing w:line="120" w:lineRule="auto"/>
              <w:rPr>
                <w:rFonts w:ascii="Times New Roman" w:hAnsi="Times New Roman" w:cs="Times New Roman"/>
                <w:b/>
                <w:i/>
                <w:smallCaps/>
              </w:rPr>
            </w:pPr>
          </w:p>
          <w:p w14:paraId="0B0366A4" w14:textId="77777777" w:rsidR="006F6A71" w:rsidRPr="00B00A54" w:rsidRDefault="00315393" w:rsidP="00166AF1">
            <w:pPr>
              <w:rPr>
                <w:rFonts w:ascii="Times New Roman" w:hAnsi="Times New Roman" w:cs="Times New Roman"/>
              </w:rPr>
            </w:pPr>
            <w:r w:rsidRPr="00B00A54">
              <w:rPr>
                <w:rFonts w:ascii="Times New Roman" w:hAnsi="Times New Roman" w:cs="Times New Roman"/>
                <w:b/>
                <w:i/>
                <w:smallCaps/>
              </w:rPr>
              <w:lastRenderedPageBreak/>
              <w:t>H</w:t>
            </w:r>
            <w:r w:rsidRPr="00B00A54">
              <w:rPr>
                <w:rFonts w:ascii="Times New Roman" w:hAnsi="Times New Roman" w:cs="Times New Roman"/>
                <w:b/>
                <w:i/>
              </w:rPr>
              <w:t>FC</w:t>
            </w:r>
            <w:r w:rsidRPr="00B00A54">
              <w:rPr>
                <w:rFonts w:ascii="Times New Roman" w:hAnsi="Times New Roman" w:cs="Times New Roman"/>
              </w:rPr>
              <w:t xml:space="preserve"> </w:t>
            </w:r>
            <w:r w:rsidR="006F6A71" w:rsidRPr="00B00A54">
              <w:rPr>
                <w:rFonts w:ascii="Times New Roman" w:hAnsi="Times New Roman" w:cs="Times New Roman"/>
              </w:rPr>
              <w:t>dedicated therapists who will do their best to work with your sch</w:t>
            </w:r>
            <w:r w:rsidR="00B931E5" w:rsidRPr="00B00A54">
              <w:rPr>
                <w:rFonts w:ascii="Times New Roman" w:hAnsi="Times New Roman" w:cs="Times New Roman"/>
              </w:rPr>
              <w:t>edul</w:t>
            </w:r>
            <w:r w:rsidRPr="00B00A54">
              <w:rPr>
                <w:rFonts w:ascii="Times New Roman" w:hAnsi="Times New Roman" w:cs="Times New Roman"/>
              </w:rPr>
              <w:t>ing needs</w:t>
            </w:r>
            <w:r w:rsidR="00B931E5" w:rsidRPr="00B00A54">
              <w:rPr>
                <w:rFonts w:ascii="Times New Roman" w:hAnsi="Times New Roman" w:cs="Times New Roman"/>
              </w:rPr>
              <w:t xml:space="preserve"> </w:t>
            </w:r>
            <w:r w:rsidR="006F6A71" w:rsidRPr="00B00A54">
              <w:rPr>
                <w:rFonts w:ascii="Times New Roman" w:hAnsi="Times New Roman" w:cs="Times New Roman"/>
              </w:rPr>
              <w:t>and reserve a weekly session t</w:t>
            </w:r>
            <w:r w:rsidR="00B931E5" w:rsidRPr="00B00A54">
              <w:rPr>
                <w:rFonts w:ascii="Times New Roman" w:hAnsi="Times New Roman" w:cs="Times New Roman"/>
              </w:rPr>
              <w:t xml:space="preserve">ime. </w:t>
            </w:r>
            <w:r w:rsidRPr="00B00A54">
              <w:rPr>
                <w:rFonts w:ascii="Times New Roman" w:hAnsi="Times New Roman" w:cs="Times New Roman"/>
              </w:rPr>
              <w:t>Please, be aware</w:t>
            </w:r>
            <w:r w:rsidR="007B3062" w:rsidRPr="00B00A54">
              <w:rPr>
                <w:rFonts w:ascii="Times New Roman" w:hAnsi="Times New Roman" w:cs="Times New Roman"/>
              </w:rPr>
              <w:t xml:space="preserve"> of our </w:t>
            </w:r>
            <w:r w:rsidR="007B3062" w:rsidRPr="00B00A54">
              <w:rPr>
                <w:rFonts w:ascii="Bell MT" w:hAnsi="Bell MT" w:cs="Times New Roman"/>
                <w:u w:val="single"/>
              </w:rPr>
              <w:t>No-Show/Late Cancellation</w:t>
            </w:r>
            <w:r w:rsidR="007B3062" w:rsidRPr="00B00A54">
              <w:rPr>
                <w:rFonts w:ascii="Bell MT" w:hAnsi="Bell MT" w:cs="Times New Roman"/>
                <w:smallCaps/>
                <w:u w:val="single"/>
              </w:rPr>
              <w:t xml:space="preserve"> </w:t>
            </w:r>
            <w:r w:rsidR="00B931E5" w:rsidRPr="00B00A54">
              <w:rPr>
                <w:rFonts w:ascii="Times New Roman" w:hAnsi="Times New Roman" w:cs="Times New Roman"/>
              </w:rPr>
              <w:t>&amp;</w:t>
            </w:r>
            <w:r w:rsidR="007B3062" w:rsidRPr="00B00A54">
              <w:rPr>
                <w:rFonts w:ascii="Times New Roman" w:hAnsi="Times New Roman" w:cs="Times New Roman"/>
              </w:rPr>
              <w:t xml:space="preserve"> </w:t>
            </w:r>
            <w:r w:rsidR="00E35744" w:rsidRPr="00B00A54">
              <w:rPr>
                <w:rFonts w:ascii="Times New Roman" w:hAnsi="Times New Roman" w:cs="Times New Roman"/>
                <w:u w:val="single"/>
              </w:rPr>
              <w:t>Attendance Policies</w:t>
            </w:r>
            <w:r w:rsidR="00E35744" w:rsidRPr="00B00A54">
              <w:rPr>
                <w:rFonts w:ascii="Times New Roman" w:hAnsi="Times New Roman" w:cs="Times New Roman"/>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77"/>
            </w:tblGrid>
            <w:tr w:rsidR="006F6A71" w14:paraId="431CA03F" w14:textId="77777777" w:rsidTr="00EB506E">
              <w:tc>
                <w:tcPr>
                  <w:tcW w:w="9777" w:type="dxa"/>
                  <w:shd w:val="clear" w:color="auto" w:fill="497288" w:themeFill="accent4" w:themeFillShade="BF"/>
                </w:tcPr>
                <w:p w14:paraId="1C855BBA" w14:textId="77777777" w:rsidR="006F6A71" w:rsidRPr="00AE1BE7" w:rsidRDefault="006F6A71" w:rsidP="006F6A71">
                  <w:pPr>
                    <w:jc w:val="center"/>
                    <w:rPr>
                      <w:rFonts w:ascii="Bell MT" w:hAnsi="Bell MT" w:cs="Times New Roman"/>
                      <w:b/>
                      <w:u w:val="single"/>
                    </w:rPr>
                  </w:pPr>
                  <w:r w:rsidRPr="00EB506E">
                    <w:rPr>
                      <w:rFonts w:ascii="Bell MT" w:hAnsi="Bell MT" w:cs="Times New Roman"/>
                      <w:b/>
                      <w:color w:val="FFFFFF" w:themeColor="background1"/>
                      <w:u w:val="single"/>
                    </w:rPr>
                    <w:t>No-Show/Late Cancellation Policy</w:t>
                  </w:r>
                </w:p>
              </w:tc>
            </w:tr>
            <w:tr w:rsidR="006F6A71" w14:paraId="774CB6EB" w14:textId="77777777" w:rsidTr="001633A1">
              <w:tc>
                <w:tcPr>
                  <w:tcW w:w="9777" w:type="dxa"/>
                  <w:shd w:val="clear" w:color="auto" w:fill="FFFFFF" w:themeFill="background1"/>
                </w:tcPr>
                <w:p w14:paraId="3C3C7B23" w14:textId="77777777" w:rsidR="006F6A71" w:rsidRPr="00B00A54" w:rsidRDefault="007B3062" w:rsidP="00E35744">
                  <w:pPr>
                    <w:rPr>
                      <w:rFonts w:ascii="Times New Roman" w:hAnsi="Times New Roman" w:cs="Times New Roman"/>
                    </w:rPr>
                  </w:pPr>
                  <w:r w:rsidRPr="00B00A54">
                    <w:rPr>
                      <w:rFonts w:ascii="Times New Roman" w:hAnsi="Times New Roman" w:cs="Times New Roman"/>
                    </w:rPr>
                    <w:t xml:space="preserve">If a client does not inform their therapist 24 hours prior to their sessions, is 15 minutes late, or does not show up, a </w:t>
                  </w:r>
                  <w:r w:rsidR="00E35744" w:rsidRPr="00B00A54">
                    <w:rPr>
                      <w:rFonts w:ascii="Bell MT" w:hAnsi="Bell MT" w:cs="Times New Roman"/>
                      <w:b/>
                      <w:smallCaps/>
                      <w:u w:val="single"/>
                    </w:rPr>
                    <w:t xml:space="preserve">No-Show/Late Cancellation </w:t>
                  </w:r>
                  <w:r w:rsidRPr="00B00A54">
                    <w:rPr>
                      <w:rFonts w:ascii="Times New Roman" w:hAnsi="Times New Roman" w:cs="Times New Roman"/>
                      <w:b/>
                      <w:u w:val="single"/>
                    </w:rPr>
                    <w:t>of $75.00</w:t>
                  </w:r>
                  <w:r w:rsidRPr="00B00A54">
                    <w:rPr>
                      <w:rFonts w:ascii="Times New Roman" w:hAnsi="Times New Roman" w:cs="Times New Roman"/>
                    </w:rPr>
                    <w:t xml:space="preserve"> will be charged on the credit card we have on file for you. If you have insurance, please be advised that insurance companies do not pay for missed or cancelled sessions and we</w:t>
                  </w:r>
                  <w:r w:rsidR="00315393" w:rsidRPr="00B00A54">
                    <w:rPr>
                      <w:rFonts w:ascii="Times New Roman" w:hAnsi="Times New Roman" w:cs="Times New Roman"/>
                    </w:rPr>
                    <w:t xml:space="preserve"> cannot bill for a full session if it is less than 45 minutes.</w:t>
                  </w:r>
                  <w:r w:rsidRPr="00B00A54">
                    <w:rPr>
                      <w:rFonts w:ascii="Times New Roman" w:hAnsi="Times New Roman" w:cs="Times New Roman"/>
                    </w:rPr>
                    <w:t xml:space="preserve">  </w:t>
                  </w:r>
                </w:p>
              </w:tc>
            </w:tr>
            <w:tr w:rsidR="006F6A71" w14:paraId="38533DA4" w14:textId="77777777" w:rsidTr="00EB506E">
              <w:tc>
                <w:tcPr>
                  <w:tcW w:w="9777" w:type="dxa"/>
                  <w:shd w:val="clear" w:color="auto" w:fill="497288" w:themeFill="accent4" w:themeFillShade="BF"/>
                </w:tcPr>
                <w:p w14:paraId="551240F8" w14:textId="77777777" w:rsidR="006F6A71" w:rsidRPr="00AE1BE7" w:rsidRDefault="007B3062" w:rsidP="007B3062">
                  <w:pPr>
                    <w:jc w:val="center"/>
                    <w:rPr>
                      <w:rFonts w:ascii="Bell MT" w:hAnsi="Bell MT" w:cs="Times New Roman"/>
                      <w:b/>
                      <w:u w:val="single"/>
                    </w:rPr>
                  </w:pPr>
                  <w:r w:rsidRPr="00EB506E">
                    <w:rPr>
                      <w:rFonts w:ascii="Bell MT" w:hAnsi="Bell MT" w:cs="Times New Roman"/>
                      <w:b/>
                      <w:color w:val="FFFFFF" w:themeColor="background1"/>
                      <w:u w:val="single"/>
                    </w:rPr>
                    <w:t>Attendance Policy</w:t>
                  </w:r>
                </w:p>
              </w:tc>
            </w:tr>
            <w:tr w:rsidR="006F6A71" w14:paraId="4D4022B2" w14:textId="77777777" w:rsidTr="001633A1">
              <w:tc>
                <w:tcPr>
                  <w:tcW w:w="9777" w:type="dxa"/>
                  <w:shd w:val="clear" w:color="auto" w:fill="FFFFFF" w:themeFill="background1"/>
                </w:tcPr>
                <w:p w14:paraId="6C70845B" w14:textId="77777777" w:rsidR="00B931E5" w:rsidRPr="00B00A54" w:rsidRDefault="007B3062" w:rsidP="00CD2B12">
                  <w:pPr>
                    <w:rPr>
                      <w:rFonts w:ascii="Times New Roman" w:hAnsi="Times New Roman" w:cs="Times New Roman"/>
                      <w:smallCaps/>
                      <w:u w:val="single"/>
                    </w:rPr>
                  </w:pPr>
                  <w:r w:rsidRPr="00B00A54">
                    <w:rPr>
                      <w:rFonts w:ascii="Times New Roman" w:hAnsi="Times New Roman" w:cs="Times New Roman"/>
                    </w:rPr>
                    <w:t xml:space="preserve">If a client </w:t>
                  </w:r>
                  <w:r w:rsidRPr="00B00A54">
                    <w:rPr>
                      <w:rFonts w:ascii="Times New Roman" w:hAnsi="Times New Roman" w:cs="Times New Roman"/>
                      <w:u w:val="single"/>
                    </w:rPr>
                    <w:t xml:space="preserve">does not show-up for 3 </w:t>
                  </w:r>
                  <w:r w:rsidR="00E35744" w:rsidRPr="00B00A54">
                    <w:rPr>
                      <w:rFonts w:ascii="Times New Roman" w:hAnsi="Times New Roman" w:cs="Times New Roman"/>
                      <w:smallCaps/>
                      <w:u w:val="single"/>
                    </w:rPr>
                    <w:t>Consecutive Scheduled Appointments</w:t>
                  </w:r>
                  <w:r w:rsidR="00E7464A" w:rsidRPr="00B00A54">
                    <w:rPr>
                      <w:rFonts w:ascii="Times New Roman" w:hAnsi="Times New Roman" w:cs="Times New Roman"/>
                    </w:rPr>
                    <w:t xml:space="preserve">, treatment will be </w:t>
                  </w:r>
                  <w:proofErr w:type="gramStart"/>
                  <w:r w:rsidRPr="00B00A54">
                    <w:rPr>
                      <w:rFonts w:ascii="Times New Roman" w:hAnsi="Times New Roman" w:cs="Times New Roman"/>
                    </w:rPr>
                    <w:t>terminated</w:t>
                  </w:r>
                  <w:proofErr w:type="gramEnd"/>
                  <w:r w:rsidRPr="00B00A54">
                    <w:rPr>
                      <w:rFonts w:ascii="Times New Roman" w:hAnsi="Times New Roman" w:cs="Times New Roman"/>
                    </w:rPr>
                    <w:t xml:space="preserve"> and the client will be financially responsible </w:t>
                  </w:r>
                  <w:r w:rsidR="00DF5A15" w:rsidRPr="00B00A54">
                    <w:rPr>
                      <w:rFonts w:ascii="Times New Roman" w:hAnsi="Times New Roman" w:cs="Times New Roman"/>
                    </w:rPr>
                    <w:t xml:space="preserve">for </w:t>
                  </w:r>
                  <w:r w:rsidR="00B931E5" w:rsidRPr="00B00A54">
                    <w:rPr>
                      <w:rFonts w:ascii="Times New Roman" w:hAnsi="Times New Roman" w:cs="Times New Roman"/>
                    </w:rPr>
                    <w:t xml:space="preserve">the </w:t>
                  </w:r>
                  <w:r w:rsidR="00E7464A" w:rsidRPr="00B00A54">
                    <w:rPr>
                      <w:rFonts w:ascii="Times New Roman" w:hAnsi="Times New Roman" w:cs="Times New Roman"/>
                      <w:u w:val="single"/>
                    </w:rPr>
                    <w:t>No-Show/Late Cancellation Fee</w:t>
                  </w:r>
                  <w:r w:rsidR="00B931E5" w:rsidRPr="00B00A54">
                    <w:rPr>
                      <w:rFonts w:ascii="Times New Roman" w:hAnsi="Times New Roman" w:cs="Times New Roman"/>
                      <w:smallCaps/>
                      <w:u w:val="single"/>
                    </w:rPr>
                    <w:t>.</w:t>
                  </w:r>
                </w:p>
                <w:p w14:paraId="339297B6" w14:textId="77777777" w:rsidR="00CD2B12" w:rsidRPr="00B00A54" w:rsidRDefault="00CD2B12" w:rsidP="00CD2B12">
                  <w:pPr>
                    <w:spacing w:line="120" w:lineRule="auto"/>
                    <w:rPr>
                      <w:rFonts w:ascii="Times New Roman" w:hAnsi="Times New Roman" w:cs="Times New Roman"/>
                    </w:rPr>
                  </w:pPr>
                </w:p>
                <w:p w14:paraId="19D2F650" w14:textId="0157E88B" w:rsidR="007B3062" w:rsidRPr="00CD2B12" w:rsidRDefault="006A3E65" w:rsidP="00CD2B12">
                  <w:pPr>
                    <w:rPr>
                      <w:rFonts w:ascii="Times New Roman" w:hAnsi="Times New Roman" w:cs="Times New Roman"/>
                    </w:rPr>
                  </w:pPr>
                  <w:r w:rsidRPr="00B00A54">
                    <w:rPr>
                      <w:rFonts w:ascii="Times New Roman" w:hAnsi="Times New Roman" w:cs="Times New Roman"/>
                    </w:rPr>
                    <w:t>Client will be allowed</w:t>
                  </w:r>
                  <w:r w:rsidR="007B3062" w:rsidRPr="00B00A54">
                    <w:rPr>
                      <w:rFonts w:ascii="Times New Roman" w:hAnsi="Times New Roman" w:cs="Times New Roman"/>
                    </w:rPr>
                    <w:t xml:space="preserve"> </w:t>
                  </w:r>
                  <w:r w:rsidR="007B3062" w:rsidRPr="00B00A54">
                    <w:rPr>
                      <w:rFonts w:ascii="Times New Roman" w:hAnsi="Times New Roman" w:cs="Times New Roman"/>
                      <w:b/>
                      <w:i/>
                      <w:u w:val="single"/>
                    </w:rPr>
                    <w:t>6</w:t>
                  </w:r>
                  <w:r w:rsidR="00CD3C18" w:rsidRPr="00B00A54">
                    <w:rPr>
                      <w:rFonts w:ascii="Times New Roman" w:hAnsi="Times New Roman" w:cs="Times New Roman"/>
                      <w:b/>
                      <w:i/>
                      <w:u w:val="single"/>
                    </w:rPr>
                    <w:t xml:space="preserve"> C</w:t>
                  </w:r>
                  <w:r w:rsidR="00E7464A" w:rsidRPr="00B00A54">
                    <w:rPr>
                      <w:rFonts w:ascii="Times New Roman" w:hAnsi="Times New Roman" w:cs="Times New Roman"/>
                      <w:b/>
                      <w:i/>
                      <w:u w:val="single"/>
                    </w:rPr>
                    <w:t>ancellations</w:t>
                  </w:r>
                  <w:r w:rsidR="00E7464A" w:rsidRPr="00B00A54">
                    <w:rPr>
                      <w:rFonts w:ascii="Times New Roman" w:hAnsi="Times New Roman" w:cs="Times New Roman"/>
                      <w:b/>
                      <w:i/>
                    </w:rPr>
                    <w:t xml:space="preserve"> </w:t>
                  </w:r>
                  <w:r w:rsidRPr="00B00A54">
                    <w:rPr>
                      <w:rFonts w:ascii="Times New Roman" w:hAnsi="Times New Roman" w:cs="Times New Roman"/>
                      <w:b/>
                    </w:rPr>
                    <w:t>(</w:t>
                  </w:r>
                  <w:r w:rsidR="00DB3430" w:rsidRPr="00B00A54">
                    <w:rPr>
                      <w:rFonts w:ascii="Times New Roman" w:hAnsi="Times New Roman" w:cs="Times New Roman"/>
                      <w:b/>
                    </w:rPr>
                    <w:t>including no</w:t>
                  </w:r>
                  <w:r w:rsidR="00AE1BE7" w:rsidRPr="00B00A54">
                    <w:rPr>
                      <w:rFonts w:ascii="Times New Roman" w:hAnsi="Times New Roman" w:cs="Times New Roman"/>
                      <w:b/>
                    </w:rPr>
                    <w:t>-shows/</w:t>
                  </w:r>
                  <w:r w:rsidR="00DB3430" w:rsidRPr="00B00A54">
                    <w:rPr>
                      <w:rFonts w:ascii="Times New Roman" w:hAnsi="Times New Roman" w:cs="Times New Roman"/>
                      <w:b/>
                    </w:rPr>
                    <w:t>late</w:t>
                  </w:r>
                  <w:r w:rsidR="00B931E5" w:rsidRPr="00B00A54">
                    <w:rPr>
                      <w:rFonts w:ascii="Times New Roman" w:hAnsi="Times New Roman" w:cs="Times New Roman"/>
                      <w:b/>
                    </w:rPr>
                    <w:t xml:space="preserve"> </w:t>
                  </w:r>
                  <w:r w:rsidR="00E7464A" w:rsidRPr="00B00A54">
                    <w:rPr>
                      <w:rFonts w:ascii="Times New Roman" w:hAnsi="Times New Roman" w:cs="Times New Roman"/>
                      <w:b/>
                    </w:rPr>
                    <w:t>&amp; advance notice cancellation)</w:t>
                  </w:r>
                  <w:r w:rsidR="00E7464A" w:rsidRPr="00B00A54">
                    <w:rPr>
                      <w:rFonts w:ascii="Times New Roman" w:hAnsi="Times New Roman" w:cs="Times New Roman"/>
                    </w:rPr>
                    <w:t xml:space="preserve"> per calendar year, at which poi</w:t>
                  </w:r>
                  <w:r w:rsidR="00AE1BE7" w:rsidRPr="00B00A54">
                    <w:rPr>
                      <w:rFonts w:ascii="Times New Roman" w:hAnsi="Times New Roman" w:cs="Times New Roman"/>
                    </w:rPr>
                    <w:t>nt</w:t>
                  </w:r>
                  <w:r w:rsidR="00E7464A" w:rsidRPr="00B00A54">
                    <w:rPr>
                      <w:rFonts w:ascii="Times New Roman" w:hAnsi="Times New Roman" w:cs="Times New Roman"/>
                    </w:rPr>
                    <w:t xml:space="preserve"> </w:t>
                  </w:r>
                  <w:r w:rsidR="001F332C" w:rsidRPr="00B00A54">
                    <w:rPr>
                      <w:rFonts w:ascii="Times New Roman" w:hAnsi="Times New Roman" w:cs="Times New Roman"/>
                    </w:rPr>
                    <w:t xml:space="preserve">a </w:t>
                  </w:r>
                  <w:r w:rsidR="001F332C" w:rsidRPr="00B00A54">
                    <w:rPr>
                      <w:rFonts w:ascii="Times New Roman Bold" w:hAnsi="Times New Roman Bold" w:cs="Times New Roman"/>
                      <w:smallCaps/>
                      <w:u w:val="single"/>
                    </w:rPr>
                    <w:t>6+ Cancellation Fee</w:t>
                  </w:r>
                  <w:r w:rsidR="001F332C" w:rsidRPr="00B00A54">
                    <w:rPr>
                      <w:rFonts w:ascii="Times New Roman" w:hAnsi="Times New Roman" w:cs="Times New Roman"/>
                    </w:rPr>
                    <w:t xml:space="preserve"> (our </w:t>
                  </w:r>
                  <w:r w:rsidR="001F332C" w:rsidRPr="00B00A54">
                    <w:rPr>
                      <w:rFonts w:ascii="Times New Roman" w:hAnsi="Times New Roman" w:cs="Times New Roman"/>
                      <w:i/>
                    </w:rPr>
                    <w:t>Regular Fee</w:t>
                  </w:r>
                  <w:r w:rsidR="001F332C" w:rsidRPr="00B00A54">
                    <w:rPr>
                      <w:rFonts w:ascii="Times New Roman" w:hAnsi="Times New Roman" w:cs="Times New Roman"/>
                    </w:rPr>
                    <w:t>) will be charged on your credit card.</w:t>
                  </w:r>
                </w:p>
              </w:tc>
            </w:tr>
          </w:tbl>
          <w:p w14:paraId="307FD304" w14:textId="3847162E" w:rsidR="006F6A71" w:rsidRPr="00B00A54" w:rsidRDefault="00DB3430" w:rsidP="006F6A71">
            <w:pPr>
              <w:rPr>
                <w:rFonts w:ascii="Times New Roman" w:hAnsi="Times New Roman" w:cs="Times New Roman"/>
              </w:rPr>
            </w:pPr>
            <w:r w:rsidRPr="00B00A54">
              <w:rPr>
                <w:rFonts w:ascii="Times New Roman" w:hAnsi="Times New Roman" w:cs="Times New Roman"/>
              </w:rPr>
              <w:t xml:space="preserve">Please, </w:t>
            </w:r>
            <w:r w:rsidR="00C06EC5">
              <w:rPr>
                <w:rFonts w:ascii="Times New Roman" w:hAnsi="Times New Roman" w:cs="Times New Roman"/>
              </w:rPr>
              <w:t>be mindful</w:t>
            </w:r>
            <w:r w:rsidRPr="00B00A54">
              <w:rPr>
                <w:rFonts w:ascii="Times New Roman" w:hAnsi="Times New Roman" w:cs="Times New Roman"/>
              </w:rPr>
              <w:t xml:space="preserve"> </w:t>
            </w:r>
            <w:r w:rsidR="006F6A71" w:rsidRPr="00B00A54">
              <w:rPr>
                <w:rFonts w:ascii="Times New Roman" w:hAnsi="Times New Roman" w:cs="Times New Roman"/>
              </w:rPr>
              <w:t>your appointment time is specificall</w:t>
            </w:r>
            <w:r w:rsidR="00094849" w:rsidRPr="00B00A54">
              <w:rPr>
                <w:rFonts w:ascii="Times New Roman" w:hAnsi="Times New Roman" w:cs="Times New Roman"/>
              </w:rPr>
              <w:t>y reserved for your needs and if our therapists are</w:t>
            </w:r>
            <w:r w:rsidR="006F6A71" w:rsidRPr="00B00A54">
              <w:rPr>
                <w:rFonts w:ascii="Times New Roman" w:hAnsi="Times New Roman" w:cs="Times New Roman"/>
              </w:rPr>
              <w:t xml:space="preserve"> not informed in a timely manner </w:t>
            </w:r>
            <w:r w:rsidR="00094849" w:rsidRPr="00B00A54">
              <w:rPr>
                <w:rFonts w:ascii="Times New Roman" w:hAnsi="Times New Roman" w:cs="Times New Roman"/>
              </w:rPr>
              <w:t>and/</w:t>
            </w:r>
            <w:r w:rsidR="006F6A71" w:rsidRPr="00B00A54">
              <w:rPr>
                <w:rFonts w:ascii="Times New Roman" w:hAnsi="Times New Roman" w:cs="Times New Roman"/>
              </w:rPr>
              <w:t>or the</w:t>
            </w:r>
            <w:r w:rsidR="00094849" w:rsidRPr="00B00A54">
              <w:rPr>
                <w:rFonts w:ascii="Times New Roman" w:hAnsi="Times New Roman" w:cs="Times New Roman"/>
              </w:rPr>
              <w:t>re are too many cancellations,</w:t>
            </w:r>
            <w:r w:rsidR="006F6A71" w:rsidRPr="00B00A54">
              <w:rPr>
                <w:rFonts w:ascii="Times New Roman" w:hAnsi="Times New Roman" w:cs="Times New Roman"/>
              </w:rPr>
              <w:t xml:space="preserve"> </w:t>
            </w:r>
            <w:r w:rsidR="00094849" w:rsidRPr="00B00A54">
              <w:rPr>
                <w:rFonts w:ascii="Times New Roman" w:hAnsi="Times New Roman" w:cs="Times New Roman"/>
              </w:rPr>
              <w:t xml:space="preserve">our </w:t>
            </w:r>
            <w:r w:rsidR="00DF5A15" w:rsidRPr="00B00A54">
              <w:rPr>
                <w:rFonts w:ascii="Times New Roman" w:hAnsi="Times New Roman" w:cs="Times New Roman"/>
              </w:rPr>
              <w:t>therapists are not</w:t>
            </w:r>
            <w:r w:rsidR="00E35744" w:rsidRPr="00B00A54">
              <w:rPr>
                <w:rFonts w:ascii="Times New Roman" w:hAnsi="Times New Roman" w:cs="Times New Roman"/>
              </w:rPr>
              <w:t xml:space="preserve"> </w:t>
            </w:r>
            <w:r w:rsidR="00094849" w:rsidRPr="00B00A54">
              <w:rPr>
                <w:rFonts w:ascii="Times New Roman" w:hAnsi="Times New Roman" w:cs="Times New Roman"/>
              </w:rPr>
              <w:t xml:space="preserve">available to </w:t>
            </w:r>
            <w:r w:rsidR="001F332C" w:rsidRPr="00B00A54">
              <w:rPr>
                <w:rFonts w:ascii="Times New Roman" w:hAnsi="Times New Roman" w:cs="Times New Roman"/>
              </w:rPr>
              <w:t xml:space="preserve">see </w:t>
            </w:r>
            <w:r w:rsidR="00094849" w:rsidRPr="00B00A54">
              <w:rPr>
                <w:rFonts w:ascii="Times New Roman" w:hAnsi="Times New Roman" w:cs="Times New Roman"/>
              </w:rPr>
              <w:t>other clients</w:t>
            </w:r>
            <w:r w:rsidR="00B27B19">
              <w:rPr>
                <w:rFonts w:ascii="Times New Roman" w:hAnsi="Times New Roman" w:cs="Times New Roman"/>
              </w:rPr>
              <w:t>.</w:t>
            </w:r>
            <w:r w:rsidR="006F6A71" w:rsidRPr="00B00A54">
              <w:rPr>
                <w:rFonts w:ascii="Times New Roman" w:hAnsi="Times New Roman" w:cs="Times New Roman"/>
              </w:rPr>
              <w:t xml:space="preserve"> We will do our best to reschedule you for the same week, but this is may </w:t>
            </w:r>
            <w:proofErr w:type="gramStart"/>
            <w:r w:rsidR="006F6A71" w:rsidRPr="00B00A54">
              <w:rPr>
                <w:rFonts w:ascii="Times New Roman" w:hAnsi="Times New Roman" w:cs="Times New Roman"/>
              </w:rPr>
              <w:t>not be</w:t>
            </w:r>
            <w:proofErr w:type="gramEnd"/>
            <w:r w:rsidR="006F6A71" w:rsidRPr="00B00A54">
              <w:rPr>
                <w:rFonts w:ascii="Times New Roman" w:hAnsi="Times New Roman" w:cs="Times New Roman"/>
              </w:rPr>
              <w:t xml:space="preserve"> possible.  </w:t>
            </w:r>
            <w:r w:rsidR="00094849" w:rsidRPr="00B00A54">
              <w:rPr>
                <w:rFonts w:ascii="Times New Roman" w:hAnsi="Times New Roman" w:cs="Times New Roman"/>
              </w:rPr>
              <w:t>It is important</w:t>
            </w:r>
            <w:r w:rsidRPr="00B00A54">
              <w:rPr>
                <w:rFonts w:ascii="Times New Roman" w:hAnsi="Times New Roman" w:cs="Times New Roman"/>
              </w:rPr>
              <w:t xml:space="preserve"> </w:t>
            </w:r>
            <w:r w:rsidR="00094849" w:rsidRPr="00B00A54">
              <w:rPr>
                <w:rFonts w:ascii="Times New Roman" w:hAnsi="Times New Roman" w:cs="Times New Roman"/>
              </w:rPr>
              <w:t xml:space="preserve">you understand this and work closely with your therapist regarding scheduling appointments.  </w:t>
            </w:r>
          </w:p>
          <w:p w14:paraId="32CF1DD1" w14:textId="77777777" w:rsidR="006F6A71" w:rsidRPr="00B00A54" w:rsidRDefault="006F6A71" w:rsidP="00CD3C18">
            <w:pPr>
              <w:spacing w:line="120" w:lineRule="auto"/>
              <w:rPr>
                <w:rFonts w:ascii="Times New Roman" w:hAnsi="Times New Roman" w:cs="Times New Roman"/>
              </w:rPr>
            </w:pPr>
          </w:p>
          <w:p w14:paraId="4EB79AD7" w14:textId="77777777" w:rsidR="007F61B3" w:rsidRDefault="00DB3430" w:rsidP="006F6A71">
            <w:pPr>
              <w:rPr>
                <w:rFonts w:ascii="Times New Roman" w:hAnsi="Times New Roman" w:cs="Times New Roman"/>
              </w:rPr>
            </w:pPr>
            <w:r w:rsidRPr="00B00A54">
              <w:rPr>
                <w:rFonts w:ascii="Times New Roman" w:hAnsi="Times New Roman" w:cs="Times New Roman"/>
              </w:rPr>
              <w:t>Sometimes</w:t>
            </w:r>
            <w:r w:rsidR="006F6A71" w:rsidRPr="00B00A54">
              <w:rPr>
                <w:rFonts w:ascii="Times New Roman" w:hAnsi="Times New Roman" w:cs="Times New Roman"/>
              </w:rPr>
              <w:t>, our therapist may need to can</w:t>
            </w:r>
            <w:r w:rsidRPr="00B00A54">
              <w:rPr>
                <w:rFonts w:ascii="Times New Roman" w:hAnsi="Times New Roman" w:cs="Times New Roman"/>
              </w:rPr>
              <w:t>cel or reschedule</w:t>
            </w:r>
            <w:r w:rsidR="006F6A71" w:rsidRPr="00B00A54">
              <w:rPr>
                <w:rFonts w:ascii="Times New Roman" w:hAnsi="Times New Roman" w:cs="Times New Roman"/>
              </w:rPr>
              <w:t>, on those rare situations; we will not charge a</w:t>
            </w:r>
            <w:r w:rsidRPr="00B00A54">
              <w:rPr>
                <w:rFonts w:ascii="Times New Roman" w:hAnsi="Times New Roman" w:cs="Times New Roman"/>
              </w:rPr>
              <w:t>ny fee for sessions cancelled.</w:t>
            </w:r>
          </w:p>
        </w:tc>
      </w:tr>
      <w:tr w:rsidR="000C2357" w:rsidRPr="000C2357" w14:paraId="1D647D59" w14:textId="77777777" w:rsidTr="000C2357">
        <w:tc>
          <w:tcPr>
            <w:tcW w:w="10188" w:type="dxa"/>
            <w:shd w:val="clear" w:color="auto" w:fill="497288" w:themeFill="accent4" w:themeFillShade="BF"/>
          </w:tcPr>
          <w:p w14:paraId="6B971098" w14:textId="77777777" w:rsidR="00D729CC" w:rsidRPr="000C2357" w:rsidRDefault="00D746DC" w:rsidP="00D746DC">
            <w:pPr>
              <w:jc w:val="center"/>
              <w:rPr>
                <w:rFonts w:ascii="Times New Roman" w:hAnsi="Times New Roman" w:cs="Times New Roman"/>
                <w:color w:val="FFFFFF" w:themeColor="background1"/>
              </w:rPr>
            </w:pPr>
            <w:r w:rsidRPr="000C2357">
              <w:rPr>
                <w:rFonts w:ascii="Bell MT" w:hAnsi="Bell MT" w:cs="Times New Roman"/>
                <w:b/>
                <w:color w:val="FFFFFF" w:themeColor="background1"/>
              </w:rPr>
              <w:lastRenderedPageBreak/>
              <w:t>Records &amp; Recording Keeping</w:t>
            </w:r>
          </w:p>
        </w:tc>
      </w:tr>
      <w:tr w:rsidR="00D729CC" w14:paraId="5B791A97" w14:textId="77777777" w:rsidTr="00BD0BDF">
        <w:tc>
          <w:tcPr>
            <w:tcW w:w="10188" w:type="dxa"/>
          </w:tcPr>
          <w:p w14:paraId="332988FD" w14:textId="77777777" w:rsidR="00D729CC" w:rsidRPr="00B00A54" w:rsidRDefault="00D746DC" w:rsidP="006F6A71">
            <w:pPr>
              <w:rPr>
                <w:rFonts w:ascii="Times New Roman" w:hAnsi="Times New Roman" w:cs="Times New Roman"/>
              </w:rPr>
            </w:pPr>
            <w:r w:rsidRPr="00B00A54">
              <w:rPr>
                <w:rFonts w:ascii="Times New Roman" w:hAnsi="Times New Roman" w:cs="Times New Roman"/>
                <w:b/>
                <w:i/>
              </w:rPr>
              <w:t>HFC</w:t>
            </w:r>
            <w:r w:rsidRPr="00B00A54">
              <w:rPr>
                <w:rFonts w:ascii="Times New Roman" w:hAnsi="Times New Roman" w:cs="Times New Roman"/>
              </w:rPr>
              <w:t xml:space="preserve"> therapists may take notes during sessions. These notes constitute HFC clinical and business records, which by law, we are required to maintain. Such records are</w:t>
            </w:r>
            <w:r w:rsidRPr="00B00A54">
              <w:rPr>
                <w:rFonts w:ascii="Times New Roman" w:hAnsi="Times New Roman" w:cs="Times New Roman"/>
                <w:b/>
                <w:i/>
              </w:rPr>
              <w:t xml:space="preserve"> HFC</w:t>
            </w:r>
            <w:r w:rsidRPr="00B00A54">
              <w:rPr>
                <w:rFonts w:ascii="Times New Roman" w:hAnsi="Times New Roman" w:cs="Times New Roman"/>
              </w:rPr>
              <w:t xml:space="preserve"> sole property. We will not alter our normal record keeping process. Should you request a copy of our records, such request MUST be made in writing. We reserve the right, under California law, to provide you with a Treatment Summary in lieu of actual records.</w:t>
            </w:r>
          </w:p>
        </w:tc>
      </w:tr>
      <w:tr w:rsidR="00D746DC" w14:paraId="5C87EDA9" w14:textId="77777777" w:rsidTr="000C2357">
        <w:tc>
          <w:tcPr>
            <w:tcW w:w="10188" w:type="dxa"/>
            <w:shd w:val="clear" w:color="auto" w:fill="497288" w:themeFill="accent4" w:themeFillShade="BF"/>
          </w:tcPr>
          <w:p w14:paraId="4FFDF409" w14:textId="77777777" w:rsidR="00D746DC" w:rsidRPr="00D746DC" w:rsidRDefault="00D746DC" w:rsidP="00D746DC">
            <w:pPr>
              <w:jc w:val="center"/>
              <w:rPr>
                <w:rFonts w:ascii="Times New Roman" w:hAnsi="Times New Roman" w:cs="Times New Roman"/>
                <w:b/>
                <w:i/>
              </w:rPr>
            </w:pPr>
            <w:r w:rsidRPr="000C2357">
              <w:rPr>
                <w:rFonts w:ascii="Bell MT" w:hAnsi="Bell MT"/>
                <w:b/>
                <w:color w:val="FFFFFF" w:themeColor="background1"/>
              </w:rPr>
              <w:t>Exception to Confidentiality</w:t>
            </w:r>
          </w:p>
        </w:tc>
      </w:tr>
      <w:tr w:rsidR="00D746DC" w14:paraId="78FA9EF2" w14:textId="77777777" w:rsidTr="00BD0BDF">
        <w:tc>
          <w:tcPr>
            <w:tcW w:w="10188" w:type="dxa"/>
          </w:tcPr>
          <w:p w14:paraId="65B557EA" w14:textId="77777777" w:rsidR="00D746DC" w:rsidRPr="00B00A54" w:rsidRDefault="00D746DC" w:rsidP="006F6A71">
            <w:pPr>
              <w:rPr>
                <w:rFonts w:ascii="Times New Roman" w:hAnsi="Times New Roman" w:cs="Times New Roman"/>
                <w:b/>
                <w:i/>
              </w:rPr>
            </w:pPr>
            <w:proofErr w:type="gramStart"/>
            <w:r w:rsidRPr="00B00A54">
              <w:rPr>
                <w:rFonts w:ascii="Times New Roman" w:hAnsi="Times New Roman" w:cs="Times New Roman"/>
              </w:rPr>
              <w:t>During the course of</w:t>
            </w:r>
            <w:proofErr w:type="gramEnd"/>
            <w:r w:rsidRPr="00B00A54">
              <w:rPr>
                <w:rFonts w:ascii="Times New Roman" w:hAnsi="Times New Roman" w:cs="Times New Roman"/>
              </w:rPr>
              <w:t xml:space="preserve"> treatment, all communications between you, your therapist and any of our staff will be held in strict confidence unless you provide written permission to release such information. Exceptions to confidentiality, include, but are not limited to </w:t>
            </w:r>
            <w:r w:rsidRPr="00B00A54">
              <w:rPr>
                <w:rFonts w:ascii="Times New Roman" w:hAnsi="Times New Roman" w:cs="Times New Roman"/>
                <w:b/>
                <w:i/>
                <w:u w:val="single"/>
              </w:rPr>
              <w:t>Exceptions to Confidentiality</w:t>
            </w:r>
            <w:r w:rsidRPr="00B00A54">
              <w:rPr>
                <w:rFonts w:ascii="Times New Roman" w:hAnsi="Times New Roman" w:cs="Times New Roman"/>
                <w:b/>
                <w:i/>
              </w:rPr>
              <w:t>, include, but are not limited to, reporting child, elder and dependent adult abuse, if you make a serious threat of violence towards a reasonably identifiable victim, or if you are dangerous to yourself or the person or property of another</w:t>
            </w:r>
            <w:r w:rsidRPr="00B00A54">
              <w:rPr>
                <w:rFonts w:ascii="Times New Roman" w:hAnsi="Times New Roman" w:cs="Times New Roman"/>
                <w:b/>
              </w:rPr>
              <w:t>.</w:t>
            </w:r>
          </w:p>
        </w:tc>
      </w:tr>
      <w:tr w:rsidR="00D746DC" w14:paraId="2F646AB3" w14:textId="77777777" w:rsidTr="008A4B07">
        <w:tc>
          <w:tcPr>
            <w:tcW w:w="10188" w:type="dxa"/>
            <w:shd w:val="clear" w:color="auto" w:fill="497288" w:themeFill="accent4" w:themeFillShade="BF"/>
          </w:tcPr>
          <w:p w14:paraId="41B09C2E" w14:textId="77777777" w:rsidR="00D746DC" w:rsidRPr="00D746DC" w:rsidRDefault="00D746DC" w:rsidP="00D746DC">
            <w:pPr>
              <w:jc w:val="center"/>
              <w:rPr>
                <w:rFonts w:ascii="Times New Roman" w:hAnsi="Times New Roman" w:cs="Times New Roman"/>
                <w:b/>
                <w:i/>
              </w:rPr>
            </w:pPr>
            <w:r w:rsidRPr="008A4B07">
              <w:rPr>
                <w:rFonts w:ascii="Bell MT" w:hAnsi="Bell MT"/>
                <w:b/>
                <w:color w:val="FFFFFF" w:themeColor="background1"/>
              </w:rPr>
              <w:t>Other Exceptions to Confidentiality</w:t>
            </w:r>
          </w:p>
        </w:tc>
      </w:tr>
      <w:tr w:rsidR="00D746DC" w14:paraId="158FB58D" w14:textId="77777777" w:rsidTr="00BD0BDF">
        <w:tc>
          <w:tcPr>
            <w:tcW w:w="10188" w:type="dxa"/>
          </w:tcPr>
          <w:p w14:paraId="3A5E34A3" w14:textId="77777777" w:rsidR="00D746DC" w:rsidRPr="00B00A54" w:rsidRDefault="00D746DC" w:rsidP="00D746DC">
            <w:pPr>
              <w:rPr>
                <w:rFonts w:ascii="Times New Roman" w:hAnsi="Times New Roman" w:cs="Times New Roman"/>
              </w:rPr>
            </w:pPr>
            <w:r w:rsidRPr="00B00A54">
              <w:rPr>
                <w:rFonts w:ascii="Times New Roman" w:hAnsi="Times New Roman" w:cs="Times New Roman"/>
              </w:rPr>
              <w:t>These other rare circumstances in which a psychotherapist breaks confidentiality these are court order, investigation by a board, commission, or administrative agency, subpoena from the court (Judge), legal request from an arbitrator or arbitration panel, search warrant, coroner’s investigation of a deceased client.</w:t>
            </w:r>
          </w:p>
          <w:p w14:paraId="4B16225D" w14:textId="77777777" w:rsidR="00D746DC" w:rsidRPr="00B00A54" w:rsidRDefault="00D746DC" w:rsidP="00D746DC">
            <w:pPr>
              <w:spacing w:line="120" w:lineRule="auto"/>
              <w:rPr>
                <w:rFonts w:ascii="Times New Roman" w:hAnsi="Times New Roman" w:cs="Times New Roman"/>
              </w:rPr>
            </w:pPr>
            <w:r w:rsidRPr="00B00A54">
              <w:rPr>
                <w:rFonts w:ascii="Times New Roman" w:hAnsi="Times New Roman" w:cs="Times New Roman"/>
              </w:rPr>
              <w:t xml:space="preserve"> </w:t>
            </w:r>
          </w:p>
          <w:p w14:paraId="2B3118C3" w14:textId="15BDCCA0" w:rsidR="00D746DC" w:rsidRPr="00D746DC" w:rsidRDefault="00D746DC" w:rsidP="00D746DC">
            <w:pPr>
              <w:rPr>
                <w:rFonts w:ascii="Times New Roman" w:hAnsi="Times New Roman" w:cs="Times New Roman"/>
                <w:b/>
                <w:i/>
              </w:rPr>
            </w:pPr>
            <w:r w:rsidRPr="00B00A54">
              <w:rPr>
                <w:rFonts w:ascii="Times New Roman" w:hAnsi="Times New Roman" w:cs="Times New Roman"/>
              </w:rPr>
              <w:t xml:space="preserve">There are times when it may be appropriate to consult, collaborate with other mental health and/or medical providers. We may even have to refer you to a physician, other healthcare professional, and/or other community resources in order to improve and protect the health &amp; welfare of our clients. In these </w:t>
            </w:r>
            <w:r w:rsidR="007B6FAF" w:rsidRPr="00B00A54">
              <w:rPr>
                <w:rFonts w:ascii="Times New Roman" w:hAnsi="Times New Roman" w:cs="Times New Roman"/>
              </w:rPr>
              <w:t>cases,</w:t>
            </w:r>
            <w:r w:rsidRPr="00B00A54">
              <w:rPr>
                <w:rFonts w:ascii="Times New Roman" w:hAnsi="Times New Roman" w:cs="Times New Roman"/>
              </w:rPr>
              <w:t xml:space="preserve"> your personal information is never be revealed, unless you give us written consent.</w:t>
            </w:r>
            <w:r w:rsidRPr="00A44E0A">
              <w:rPr>
                <w:rFonts w:ascii="Times New Roman" w:hAnsi="Times New Roman" w:cs="Times New Roman"/>
              </w:rPr>
              <w:t xml:space="preserve">  </w:t>
            </w:r>
          </w:p>
        </w:tc>
      </w:tr>
      <w:tr w:rsidR="002413CB" w14:paraId="109E8054" w14:textId="77777777" w:rsidTr="008A4B07">
        <w:tc>
          <w:tcPr>
            <w:tcW w:w="10188" w:type="dxa"/>
            <w:shd w:val="clear" w:color="auto" w:fill="497288" w:themeFill="accent4" w:themeFillShade="BF"/>
          </w:tcPr>
          <w:p w14:paraId="4534AB5A" w14:textId="77777777" w:rsidR="002413CB" w:rsidRPr="008B1F2B" w:rsidRDefault="008B1F2B" w:rsidP="008B1F2B">
            <w:pPr>
              <w:jc w:val="center"/>
              <w:rPr>
                <w:rFonts w:ascii="Bell MT" w:hAnsi="Bell MT" w:cs="Times New Roman"/>
                <w:b/>
              </w:rPr>
            </w:pPr>
            <w:r w:rsidRPr="008A4B07">
              <w:rPr>
                <w:rFonts w:ascii="Bell MT" w:hAnsi="Bell MT" w:cs="Times New Roman"/>
                <w:b/>
                <w:color w:val="FFFFFF" w:themeColor="background1"/>
              </w:rPr>
              <w:t xml:space="preserve">Referrals </w:t>
            </w:r>
          </w:p>
        </w:tc>
      </w:tr>
      <w:tr w:rsidR="002413CB" w14:paraId="44D78AB2" w14:textId="77777777" w:rsidTr="00BD0BDF">
        <w:tc>
          <w:tcPr>
            <w:tcW w:w="10188" w:type="dxa"/>
          </w:tcPr>
          <w:p w14:paraId="2BADC7D2" w14:textId="776FC902" w:rsidR="002413CB" w:rsidRPr="00B00A54" w:rsidRDefault="00736860" w:rsidP="008B1F2B">
            <w:pPr>
              <w:rPr>
                <w:rFonts w:ascii="Times New Roman" w:hAnsi="Times New Roman" w:cs="Times New Roman"/>
              </w:rPr>
            </w:pPr>
            <w:r w:rsidRPr="00B00A54">
              <w:rPr>
                <w:rFonts w:ascii="Times New Roman" w:hAnsi="Times New Roman" w:cs="Times New Roman"/>
              </w:rPr>
              <w:t xml:space="preserve">If you are </w:t>
            </w:r>
            <w:r w:rsidR="008B1F2B" w:rsidRPr="00B00A54">
              <w:rPr>
                <w:rFonts w:ascii="Times New Roman" w:hAnsi="Times New Roman" w:cs="Times New Roman"/>
              </w:rPr>
              <w:t>refer</w:t>
            </w:r>
            <w:r w:rsidRPr="00B00A54">
              <w:rPr>
                <w:rFonts w:ascii="Times New Roman" w:hAnsi="Times New Roman" w:cs="Times New Roman"/>
              </w:rPr>
              <w:t xml:space="preserve">red </w:t>
            </w:r>
            <w:r w:rsidR="008B1F2B" w:rsidRPr="00B00A54">
              <w:rPr>
                <w:rFonts w:ascii="Times New Roman" w:hAnsi="Times New Roman" w:cs="Times New Roman"/>
              </w:rPr>
              <w:t xml:space="preserve">to a physician, other healthcare professional, and/or other community resources, or you have been referred to </w:t>
            </w:r>
            <w:r w:rsidR="008B1F2B" w:rsidRPr="00B00A54">
              <w:rPr>
                <w:rFonts w:ascii="Times New Roman" w:hAnsi="Times New Roman" w:cs="Times New Roman"/>
                <w:b/>
                <w:i/>
                <w:smallCaps/>
              </w:rPr>
              <w:t>H</w:t>
            </w:r>
            <w:r w:rsidR="008B1F2B" w:rsidRPr="00B00A54">
              <w:rPr>
                <w:rFonts w:ascii="Times New Roman" w:hAnsi="Times New Roman" w:cs="Times New Roman"/>
                <w:b/>
                <w:i/>
              </w:rPr>
              <w:t xml:space="preserve">FC, </w:t>
            </w:r>
            <w:r w:rsidR="008B1F2B" w:rsidRPr="00B00A54">
              <w:rPr>
                <w:rFonts w:ascii="Times New Roman" w:hAnsi="Times New Roman" w:cs="Times New Roman"/>
              </w:rPr>
              <w:t xml:space="preserve">be advised that we do not accept or offer payment for referrals, whether in the form of money or otherwise.  It is up to you, if </w:t>
            </w:r>
            <w:proofErr w:type="gramStart"/>
            <w:r w:rsidR="008B1F2B" w:rsidRPr="00B00A54">
              <w:rPr>
                <w:rFonts w:ascii="Times New Roman" w:hAnsi="Times New Roman" w:cs="Times New Roman"/>
              </w:rPr>
              <w:t>you</w:t>
            </w:r>
            <w:proofErr w:type="gramEnd"/>
            <w:r w:rsidR="008B1F2B" w:rsidRPr="00B00A54">
              <w:rPr>
                <w:rFonts w:ascii="Times New Roman" w:hAnsi="Times New Roman" w:cs="Times New Roman"/>
              </w:rPr>
              <w:t xml:space="preserve"> choice to accept or decline a referral made by your therapist and/or our staff.</w:t>
            </w:r>
          </w:p>
        </w:tc>
      </w:tr>
      <w:tr w:rsidR="003701A1" w14:paraId="7B1587AD" w14:textId="77777777" w:rsidTr="008A4B07">
        <w:tc>
          <w:tcPr>
            <w:tcW w:w="10188" w:type="dxa"/>
            <w:shd w:val="clear" w:color="auto" w:fill="497288" w:themeFill="accent4" w:themeFillShade="BF"/>
          </w:tcPr>
          <w:p w14:paraId="1BF0AC7A" w14:textId="77777777" w:rsidR="003701A1" w:rsidRPr="008A4B07" w:rsidRDefault="00E87B69" w:rsidP="00E87B69">
            <w:pPr>
              <w:jc w:val="center"/>
              <w:rPr>
                <w:rFonts w:ascii="Bell MT" w:hAnsi="Bell MT" w:cs="Times New Roman"/>
                <w:b/>
                <w:color w:val="FFFFFF" w:themeColor="background1"/>
              </w:rPr>
            </w:pPr>
            <w:r w:rsidRPr="008A4B07">
              <w:rPr>
                <w:rFonts w:ascii="Bell MT" w:hAnsi="Bell MT" w:cs="Times New Roman"/>
                <w:b/>
                <w:color w:val="FFFFFF" w:themeColor="background1"/>
              </w:rPr>
              <w:t>Psychotherapist-Client Privilege</w:t>
            </w:r>
          </w:p>
        </w:tc>
      </w:tr>
      <w:tr w:rsidR="003701A1" w14:paraId="0B8C1D51" w14:textId="77777777" w:rsidTr="00BD0BDF">
        <w:tc>
          <w:tcPr>
            <w:tcW w:w="10188" w:type="dxa"/>
          </w:tcPr>
          <w:p w14:paraId="0403035E" w14:textId="59B06951" w:rsidR="003701A1" w:rsidRDefault="00E87B69" w:rsidP="00BA3B09">
            <w:pPr>
              <w:rPr>
                <w:rFonts w:ascii="Times New Roman" w:hAnsi="Times New Roman" w:cs="Times New Roman"/>
              </w:rPr>
            </w:pPr>
            <w:r w:rsidRPr="00B00A54">
              <w:rPr>
                <w:rFonts w:ascii="Times New Roman" w:hAnsi="Times New Roman" w:cs="Times New Roman"/>
              </w:rPr>
              <w:t xml:space="preserve">Typically, the client is the holder of the psychotherapist-client privilege. If </w:t>
            </w:r>
            <w:r w:rsidR="00445481" w:rsidRPr="00B00A54">
              <w:rPr>
                <w:rFonts w:ascii="Times New Roman" w:hAnsi="Times New Roman" w:cs="Times New Roman"/>
                <w:b/>
                <w:i/>
                <w:smallCaps/>
              </w:rPr>
              <w:t>H</w:t>
            </w:r>
            <w:r w:rsidR="00445481" w:rsidRPr="00B00A54">
              <w:rPr>
                <w:rFonts w:ascii="Times New Roman" w:hAnsi="Times New Roman" w:cs="Times New Roman"/>
                <w:b/>
                <w:i/>
              </w:rPr>
              <w:t>FC</w:t>
            </w:r>
            <w:r w:rsidR="00445481" w:rsidRPr="00B00A54">
              <w:rPr>
                <w:rFonts w:ascii="Times New Roman" w:hAnsi="Times New Roman" w:cs="Times New Roman"/>
              </w:rPr>
              <w:t xml:space="preserve"> </w:t>
            </w:r>
            <w:r w:rsidRPr="00B00A54">
              <w:rPr>
                <w:rFonts w:ascii="Times New Roman" w:hAnsi="Times New Roman" w:cs="Times New Roman"/>
              </w:rPr>
              <w:t>receives a subpoena for records, deposition testimony, or testimony in a court of law, we will assert the psychotherapist-client privilege on your behalf until instructed, in writing, to do otherwise by you or your representative.</w:t>
            </w:r>
          </w:p>
          <w:p w14:paraId="02A4E905" w14:textId="77777777" w:rsidR="00BB4288" w:rsidRPr="00B00A54" w:rsidRDefault="00BB4288" w:rsidP="00BA3B09">
            <w:pPr>
              <w:rPr>
                <w:rFonts w:ascii="Times New Roman" w:hAnsi="Times New Roman" w:cs="Times New Roman"/>
              </w:rPr>
            </w:pPr>
          </w:p>
        </w:tc>
      </w:tr>
      <w:tr w:rsidR="00506F3B" w14:paraId="4825CC6E" w14:textId="77777777" w:rsidTr="001D2957">
        <w:tc>
          <w:tcPr>
            <w:tcW w:w="10188" w:type="dxa"/>
            <w:shd w:val="clear" w:color="auto" w:fill="497288" w:themeFill="accent4" w:themeFillShade="BF"/>
          </w:tcPr>
          <w:p w14:paraId="194D5E42" w14:textId="77777777" w:rsidR="00506F3B" w:rsidRPr="00E87B69" w:rsidRDefault="00E87B69" w:rsidP="00E87B69">
            <w:pPr>
              <w:jc w:val="center"/>
              <w:rPr>
                <w:rFonts w:ascii="Times New Roman" w:hAnsi="Times New Roman" w:cs="Times New Roman"/>
              </w:rPr>
            </w:pPr>
            <w:r w:rsidRPr="001D2957">
              <w:rPr>
                <w:rFonts w:ascii="Bell MT" w:hAnsi="Bell MT"/>
                <w:b/>
                <w:color w:val="FFFFFF" w:themeColor="background1"/>
              </w:rPr>
              <w:t>Client Litigation</w:t>
            </w:r>
          </w:p>
        </w:tc>
      </w:tr>
      <w:tr w:rsidR="00506F3B" w14:paraId="533E8C40" w14:textId="77777777" w:rsidTr="00BD0BDF">
        <w:tc>
          <w:tcPr>
            <w:tcW w:w="10188" w:type="dxa"/>
          </w:tcPr>
          <w:p w14:paraId="6D2066F8" w14:textId="77777777" w:rsidR="00B61826" w:rsidRPr="00B00A54" w:rsidRDefault="00445481" w:rsidP="00B61826">
            <w:pPr>
              <w:rPr>
                <w:rFonts w:ascii="Times New Roman" w:hAnsi="Times New Roman" w:cs="Times New Roman"/>
              </w:rPr>
            </w:pPr>
            <w:r w:rsidRPr="00B00A54">
              <w:rPr>
                <w:rFonts w:ascii="Times New Roman" w:hAnsi="Times New Roman" w:cs="Times New Roman"/>
                <w:b/>
                <w:i/>
                <w:smallCaps/>
              </w:rPr>
              <w:t>H</w:t>
            </w:r>
            <w:r w:rsidRPr="00B00A54">
              <w:rPr>
                <w:rFonts w:ascii="Times New Roman" w:hAnsi="Times New Roman" w:cs="Times New Roman"/>
                <w:b/>
                <w:i/>
              </w:rPr>
              <w:t>FC</w:t>
            </w:r>
            <w:r w:rsidR="00B61826" w:rsidRPr="00B00A54">
              <w:rPr>
                <w:rFonts w:ascii="Times New Roman" w:hAnsi="Times New Roman" w:cs="Times New Roman"/>
                <w:i/>
              </w:rPr>
              <w:t xml:space="preserve"> </w:t>
            </w:r>
            <w:r w:rsidR="00B61826" w:rsidRPr="00B00A54">
              <w:rPr>
                <w:rFonts w:ascii="Times New Roman" w:hAnsi="Times New Roman" w:cs="Times New Roman"/>
              </w:rPr>
              <w:t>psychotherapists do not willingly participate in any litigation, or custody dispute in which you, your representative and another indivi</w:t>
            </w:r>
            <w:r w:rsidR="00CD2B12" w:rsidRPr="00B00A54">
              <w:rPr>
                <w:rFonts w:ascii="Times New Roman" w:hAnsi="Times New Roman" w:cs="Times New Roman"/>
              </w:rPr>
              <w:t>dual, or entity, are parties.</w:t>
            </w:r>
            <w:r w:rsidR="00B61826" w:rsidRPr="00B00A54">
              <w:rPr>
                <w:rFonts w:ascii="Times New Roman" w:hAnsi="Times New Roman" w:cs="Times New Roman"/>
              </w:rPr>
              <w:t xml:space="preserve"> </w:t>
            </w:r>
            <w:r w:rsidRPr="00B00A54">
              <w:rPr>
                <w:rFonts w:ascii="Times New Roman" w:hAnsi="Times New Roman" w:cs="Times New Roman"/>
                <w:b/>
                <w:i/>
                <w:smallCaps/>
              </w:rPr>
              <w:t>H</w:t>
            </w:r>
            <w:r w:rsidRPr="00B00A54">
              <w:rPr>
                <w:rFonts w:ascii="Times New Roman" w:hAnsi="Times New Roman" w:cs="Times New Roman"/>
                <w:b/>
                <w:i/>
              </w:rPr>
              <w:t>FC</w:t>
            </w:r>
            <w:r w:rsidR="00CD2B12" w:rsidRPr="00B00A54">
              <w:rPr>
                <w:rFonts w:ascii="Times New Roman" w:hAnsi="Times New Roman" w:cs="Times New Roman"/>
              </w:rPr>
              <w:t xml:space="preserve"> has a strict policy of </w:t>
            </w:r>
            <w:r w:rsidR="00CD2B12" w:rsidRPr="00B00A54">
              <w:rPr>
                <w:rFonts w:ascii="Times New Roman Bold" w:hAnsi="Times New Roman Bold" w:cs="Times New Roman"/>
                <w:b/>
                <w:smallCaps/>
              </w:rPr>
              <w:t>not communicating</w:t>
            </w:r>
            <w:r w:rsidR="00CD2B12" w:rsidRPr="00B00A54">
              <w:rPr>
                <w:rFonts w:ascii="Times New Roman" w:hAnsi="Times New Roman" w:cs="Times New Roman"/>
              </w:rPr>
              <w:t xml:space="preserve"> </w:t>
            </w:r>
            <w:r w:rsidR="00B61826" w:rsidRPr="00B00A54">
              <w:rPr>
                <w:rFonts w:ascii="Times New Roman" w:hAnsi="Times New Roman" w:cs="Times New Roman"/>
              </w:rPr>
              <w:t xml:space="preserve">with client’s attorney and we will generally not write or sign letters, reports, declarations, or affidavits to be used in </w:t>
            </w:r>
            <w:proofErr w:type="gramStart"/>
            <w:r w:rsidR="00B61826" w:rsidRPr="00B00A54">
              <w:rPr>
                <w:rFonts w:ascii="Times New Roman" w:hAnsi="Times New Roman" w:cs="Times New Roman"/>
              </w:rPr>
              <w:t>in regard to</w:t>
            </w:r>
            <w:proofErr w:type="gramEnd"/>
            <w:r w:rsidR="00B61826" w:rsidRPr="00B00A54">
              <w:rPr>
                <w:rFonts w:ascii="Times New Roman" w:hAnsi="Times New Roman" w:cs="Times New Roman"/>
              </w:rPr>
              <w:t xml:space="preserve"> client legal matter.</w:t>
            </w:r>
          </w:p>
          <w:p w14:paraId="0F1B39DF" w14:textId="77777777" w:rsidR="00B61826" w:rsidRPr="00B00A54" w:rsidRDefault="00B61826" w:rsidP="00B61826">
            <w:pPr>
              <w:spacing w:line="120" w:lineRule="auto"/>
              <w:rPr>
                <w:rFonts w:ascii="Times New Roman" w:hAnsi="Times New Roman" w:cs="Times New Roman"/>
              </w:rPr>
            </w:pPr>
          </w:p>
          <w:p w14:paraId="2287EA91" w14:textId="77777777" w:rsidR="00506F3B" w:rsidRDefault="00B61826" w:rsidP="00445481">
            <w:pPr>
              <w:rPr>
                <w:rFonts w:ascii="Times New Roman" w:hAnsi="Times New Roman" w:cs="Times New Roman"/>
              </w:rPr>
            </w:pPr>
            <w:r w:rsidRPr="00B00A54">
              <w:rPr>
                <w:rFonts w:ascii="Times New Roman" w:hAnsi="Times New Roman" w:cs="Times New Roman"/>
              </w:rPr>
              <w:lastRenderedPageBreak/>
              <w:t xml:space="preserve">Should </w:t>
            </w:r>
            <w:r w:rsidR="00445481" w:rsidRPr="00B00A54">
              <w:rPr>
                <w:rFonts w:ascii="Times New Roman" w:hAnsi="Times New Roman" w:cs="Times New Roman"/>
                <w:b/>
                <w:i/>
                <w:smallCaps/>
              </w:rPr>
              <w:t>H</w:t>
            </w:r>
            <w:r w:rsidR="00445481" w:rsidRPr="00B00A54">
              <w:rPr>
                <w:rFonts w:ascii="Times New Roman" w:hAnsi="Times New Roman" w:cs="Times New Roman"/>
                <w:b/>
                <w:i/>
              </w:rPr>
              <w:t>FC</w:t>
            </w:r>
            <w:r w:rsidR="00445481" w:rsidRPr="00B00A54">
              <w:rPr>
                <w:rFonts w:ascii="Times New Roman" w:hAnsi="Times New Roman" w:cs="Times New Roman"/>
                <w:smallCaps/>
              </w:rPr>
              <w:t xml:space="preserve"> </w:t>
            </w:r>
            <w:r w:rsidRPr="00B00A54">
              <w:rPr>
                <w:rFonts w:ascii="Times New Roman" w:hAnsi="Times New Roman" w:cs="Times New Roman"/>
              </w:rPr>
              <w:t>or our psychotherapists be subpoenaed, or ordered by a court of law, to appear as a witness in an action involving you, you agree to reimburse us for any time spent for preparation (</w:t>
            </w:r>
            <w:r w:rsidRPr="00B00A54">
              <w:rPr>
                <w:rFonts w:ascii="Times New Roman" w:hAnsi="Times New Roman" w:cs="Times New Roman"/>
                <w:b/>
                <w:i/>
              </w:rPr>
              <w:t>Administrative Fee</w:t>
            </w:r>
            <w:r w:rsidRPr="00B00A54">
              <w:rPr>
                <w:rFonts w:ascii="Times New Roman" w:hAnsi="Times New Roman" w:cs="Times New Roman"/>
              </w:rPr>
              <w:t>), travel, or other time in which has made to be available for such an appearance at the usual and customary hourly rates will apply.</w:t>
            </w:r>
          </w:p>
        </w:tc>
      </w:tr>
      <w:tr w:rsidR="00506F3B" w14:paraId="43E5837E" w14:textId="77777777" w:rsidTr="001D2957">
        <w:tc>
          <w:tcPr>
            <w:tcW w:w="10188" w:type="dxa"/>
            <w:shd w:val="clear" w:color="auto" w:fill="497288" w:themeFill="accent4" w:themeFillShade="BF"/>
          </w:tcPr>
          <w:p w14:paraId="21974958" w14:textId="77777777" w:rsidR="00506F3B" w:rsidRPr="00CD2B12" w:rsidRDefault="00CD2B12" w:rsidP="00CD2B12">
            <w:pPr>
              <w:jc w:val="center"/>
              <w:rPr>
                <w:rFonts w:ascii="Times New Roman" w:hAnsi="Times New Roman" w:cs="Times New Roman"/>
              </w:rPr>
            </w:pPr>
            <w:r w:rsidRPr="001D2957">
              <w:rPr>
                <w:rFonts w:ascii="Bell MT" w:hAnsi="Bell MT"/>
                <w:b/>
                <w:color w:val="FFFFFF" w:themeColor="background1"/>
              </w:rPr>
              <w:lastRenderedPageBreak/>
              <w:t>Mediation &amp; Arbitration</w:t>
            </w:r>
          </w:p>
        </w:tc>
      </w:tr>
      <w:tr w:rsidR="00CD2B12" w14:paraId="2B690AEA" w14:textId="77777777" w:rsidTr="00BD0BDF">
        <w:tc>
          <w:tcPr>
            <w:tcW w:w="10188" w:type="dxa"/>
          </w:tcPr>
          <w:p w14:paraId="56F26066" w14:textId="77777777" w:rsidR="00CD2B12" w:rsidRPr="00CD2B12" w:rsidRDefault="00CD2B12" w:rsidP="00445481">
            <w:pPr>
              <w:rPr>
                <w:rFonts w:ascii="Times New Roman" w:hAnsi="Times New Roman" w:cs="Times New Roman"/>
              </w:rPr>
            </w:pPr>
            <w:r w:rsidRPr="00B00A54">
              <w:rPr>
                <w:rFonts w:ascii="Times New Roman" w:hAnsi="Times New Roman" w:cs="Times New Roman"/>
              </w:rPr>
              <w:t>All disputes arising out of or in relation to this agreement to provide psychotherapy services shall first be referred to mediation, before, and as a pre-condition of the initiation of arbitration. The mediator should be a neutral third party chosen by agreement between</w:t>
            </w:r>
            <w:r w:rsidRPr="00B00A54">
              <w:rPr>
                <w:rFonts w:ascii="Times New Roman" w:hAnsi="Times New Roman" w:cs="Times New Roman"/>
                <w:b/>
              </w:rPr>
              <w:t xml:space="preserve"> </w:t>
            </w:r>
            <w:r w:rsidR="00445481" w:rsidRPr="00B00A54">
              <w:rPr>
                <w:rFonts w:ascii="Times New Roman" w:hAnsi="Times New Roman" w:cs="Times New Roman"/>
                <w:b/>
                <w:i/>
                <w:smallCaps/>
              </w:rPr>
              <w:t>H</w:t>
            </w:r>
            <w:r w:rsidR="00445481" w:rsidRPr="00B00A54">
              <w:rPr>
                <w:rFonts w:ascii="Times New Roman" w:hAnsi="Times New Roman" w:cs="Times New Roman"/>
                <w:b/>
                <w:i/>
              </w:rPr>
              <w:t>FC</w:t>
            </w:r>
            <w:r w:rsidR="00445481" w:rsidRPr="00B00A54">
              <w:rPr>
                <w:rFonts w:ascii="Times New Roman" w:hAnsi="Times New Roman" w:cs="Times New Roman"/>
                <w:smallCaps/>
              </w:rPr>
              <w:t xml:space="preserve"> </w:t>
            </w:r>
            <w:r w:rsidRPr="00B00A54">
              <w:rPr>
                <w:rFonts w:ascii="Times New Roman" w:hAnsi="Times New Roman" w:cs="Times New Roman"/>
              </w:rPr>
              <w:t>and client(s). The cost of such mediation, if any, shall be split equally, unless otherwise agreed. In the event that mediation is unsuccessful, any unresolved controversy related to this agreement should be submitted to and settled by binding arbitration in Los Angeles County, CA, in accordance with the rules of the American Arbitration Association which are in effect at the time the demand is filed. The prevailing party in arbitration or collection proceeding shall be entitled to recover a reasonable sum for attorney’s fees. In the case of arbitrations, the arbitrator will determine that sum</w:t>
            </w:r>
            <w:r w:rsidRPr="00F63CF0">
              <w:rPr>
                <w:rFonts w:ascii="Times New Roman" w:hAnsi="Times New Roman" w:cs="Times New Roman"/>
              </w:rPr>
              <w:t>.</w:t>
            </w:r>
          </w:p>
        </w:tc>
      </w:tr>
      <w:tr w:rsidR="00CD2B12" w14:paraId="2BB425FA" w14:textId="77777777" w:rsidTr="001D2957">
        <w:tc>
          <w:tcPr>
            <w:tcW w:w="10188" w:type="dxa"/>
            <w:shd w:val="clear" w:color="auto" w:fill="497288" w:themeFill="accent4" w:themeFillShade="BF"/>
          </w:tcPr>
          <w:p w14:paraId="77D46F06" w14:textId="77777777" w:rsidR="00CD2B12" w:rsidRPr="00A664D6" w:rsidRDefault="0080629D" w:rsidP="00A664D6">
            <w:pPr>
              <w:jc w:val="center"/>
              <w:rPr>
                <w:rFonts w:ascii="Bell MT" w:hAnsi="Bell MT" w:cs="Times New Roman"/>
                <w:b/>
              </w:rPr>
            </w:pPr>
            <w:r w:rsidRPr="001D2957">
              <w:rPr>
                <w:rFonts w:ascii="Bell MT" w:hAnsi="Bell MT" w:cs="Times New Roman"/>
                <w:b/>
                <w:color w:val="FFFFFF" w:themeColor="background1"/>
              </w:rPr>
              <w:t>Telephone</w:t>
            </w:r>
            <w:r w:rsidR="00A664D6" w:rsidRPr="001D2957">
              <w:rPr>
                <w:rFonts w:ascii="Bell MT" w:hAnsi="Bell MT" w:cs="Times New Roman"/>
                <w:b/>
                <w:color w:val="FFFFFF" w:themeColor="background1"/>
              </w:rPr>
              <w:t xml:space="preserve"> &amp; Emergencies</w:t>
            </w:r>
          </w:p>
        </w:tc>
      </w:tr>
      <w:tr w:rsidR="00A97F70" w14:paraId="5343CD71" w14:textId="77777777" w:rsidTr="00BD0BDF">
        <w:tc>
          <w:tcPr>
            <w:tcW w:w="10188" w:type="dxa"/>
          </w:tcPr>
          <w:p w14:paraId="3921B7C5" w14:textId="77777777" w:rsidR="001857FF" w:rsidRPr="00470E25" w:rsidRDefault="00B476CE" w:rsidP="001857FF">
            <w:pPr>
              <w:rPr>
                <w:rFonts w:ascii="Times New Roman" w:hAnsi="Times New Roman" w:cs="Times New Roman"/>
              </w:rPr>
            </w:pPr>
            <w:r w:rsidRPr="00470E25">
              <w:rPr>
                <w:rFonts w:ascii="Times New Roman" w:hAnsi="Times New Roman" w:cs="Times New Roman"/>
              </w:rPr>
              <w:t xml:space="preserve">There may be times when we or your therapist may need to communicate with you by telephone, especially on the rare occasion we need to cancel or reschedule an appointment. Receiving telephone calls are offered as a professional courtesy and will be answered by </w:t>
            </w:r>
            <w:r w:rsidRPr="00470E25">
              <w:rPr>
                <w:rFonts w:ascii="Times New Roman" w:hAnsi="Times New Roman" w:cs="Times New Roman"/>
                <w:b/>
                <w:i/>
              </w:rPr>
              <w:t xml:space="preserve">HFC </w:t>
            </w:r>
            <w:r w:rsidRPr="00470E25">
              <w:rPr>
                <w:rFonts w:ascii="Times New Roman" w:hAnsi="Times New Roman" w:cs="Times New Roman"/>
              </w:rPr>
              <w:t xml:space="preserve">within 48 hours (Monday-Friday, between 9am -5pm), but this service does not constitute a mental health emergency service. </w:t>
            </w:r>
            <w:r w:rsidRPr="00470E25">
              <w:rPr>
                <w:rFonts w:ascii="Times New Roman" w:hAnsi="Times New Roman" w:cs="Times New Roman"/>
                <w:b/>
                <w:i/>
              </w:rPr>
              <w:t>HFC</w:t>
            </w:r>
            <w:r w:rsidRPr="00470E25">
              <w:rPr>
                <w:rFonts w:ascii="Times New Roman" w:hAnsi="Times New Roman" w:cs="Times New Roman"/>
              </w:rPr>
              <w:t xml:space="preserve"> is not responsible for any behaviors occurring outside the consultation room at any given time, whether before or after a telephone call or consultation. </w:t>
            </w:r>
            <w:r w:rsidR="00D52BFE">
              <w:rPr>
                <w:rFonts w:ascii="Times New Roman" w:hAnsi="Times New Roman" w:cs="Times New Roman"/>
              </w:rPr>
              <w:t>Please, be advised</w:t>
            </w:r>
            <w:r w:rsidR="001857FF" w:rsidRPr="00470E25">
              <w:rPr>
                <w:rFonts w:ascii="Times New Roman" w:hAnsi="Times New Roman" w:cs="Times New Roman"/>
              </w:rPr>
              <w:t xml:space="preserve"> if</w:t>
            </w:r>
            <w:r w:rsidR="00D52BFE">
              <w:rPr>
                <w:rFonts w:ascii="Times New Roman" w:hAnsi="Times New Roman" w:cs="Times New Roman"/>
              </w:rPr>
              <w:t xml:space="preserve"> our conversation goes beyond 5</w:t>
            </w:r>
            <w:r w:rsidR="001857FF" w:rsidRPr="00470E25">
              <w:rPr>
                <w:rFonts w:ascii="Times New Roman" w:hAnsi="Times New Roman" w:cs="Times New Roman"/>
              </w:rPr>
              <w:t xml:space="preserve"> minutes, </w:t>
            </w:r>
            <w:r w:rsidR="00D52BFE">
              <w:rPr>
                <w:rFonts w:ascii="Times New Roman" w:hAnsi="Times New Roman" w:cs="Times New Roman"/>
              </w:rPr>
              <w:t xml:space="preserve">you may be charged for our time and customarily insurances </w:t>
            </w:r>
            <w:r w:rsidR="00D52BFE" w:rsidRPr="00D52BFE">
              <w:rPr>
                <w:rFonts w:ascii="Times New Roman" w:hAnsi="Times New Roman" w:cs="Times New Roman"/>
                <w:smallCaps/>
              </w:rPr>
              <w:t>do not</w:t>
            </w:r>
            <w:r w:rsidR="00D52BFE">
              <w:rPr>
                <w:rFonts w:ascii="Times New Roman" w:hAnsi="Times New Roman" w:cs="Times New Roman"/>
              </w:rPr>
              <w:t xml:space="preserve"> pay for this service.</w:t>
            </w:r>
          </w:p>
          <w:p w14:paraId="5D93D323" w14:textId="77777777" w:rsidR="00B476CE" w:rsidRPr="00470E25" w:rsidRDefault="00B476CE" w:rsidP="00D52BFE">
            <w:pPr>
              <w:spacing w:line="120" w:lineRule="auto"/>
              <w:ind w:firstLine="720"/>
              <w:rPr>
                <w:rFonts w:ascii="Times New Roman" w:hAnsi="Times New Roman" w:cs="Times New Roman"/>
              </w:rPr>
            </w:pPr>
          </w:p>
          <w:p w14:paraId="0B17C600" w14:textId="77777777" w:rsidR="00B476CE" w:rsidRPr="00470E25" w:rsidRDefault="00B476CE" w:rsidP="00B476CE">
            <w:pPr>
              <w:rPr>
                <w:rFonts w:ascii="Times New Roman" w:hAnsi="Times New Roman" w:cs="Times New Roman"/>
              </w:rPr>
            </w:pPr>
            <w:r w:rsidRPr="00470E25">
              <w:rPr>
                <w:rFonts w:ascii="Times New Roman" w:hAnsi="Times New Roman" w:cs="Times New Roman"/>
              </w:rPr>
              <w:t>If you are experiencing a crisis and need to contact us between sessions, please leave a m</w:t>
            </w:r>
            <w:r w:rsidR="0046370B">
              <w:rPr>
                <w:rFonts w:ascii="Times New Roman" w:hAnsi="Times New Roman" w:cs="Times New Roman"/>
              </w:rPr>
              <w:t xml:space="preserve">essage on our voicemail: </w:t>
            </w:r>
            <w:r w:rsidR="0046370B" w:rsidRPr="0046370B">
              <w:rPr>
                <w:rFonts w:ascii="Times New Roman" w:hAnsi="Times New Roman" w:cs="Times New Roman"/>
                <w:b/>
                <w:u w:val="single"/>
              </w:rPr>
              <w:t>626-722-2143</w:t>
            </w:r>
            <w:r w:rsidRPr="00470E25">
              <w:rPr>
                <w:rFonts w:ascii="Times New Roman" w:hAnsi="Times New Roman" w:cs="Times New Roman"/>
              </w:rPr>
              <w:t>, however, keep</w:t>
            </w:r>
            <w:r w:rsidR="0080629D" w:rsidRPr="00470E25">
              <w:rPr>
                <w:rFonts w:ascii="Times New Roman" w:hAnsi="Times New Roman" w:cs="Times New Roman"/>
              </w:rPr>
              <w:t xml:space="preserve"> in mind we answer calls as stated above.</w:t>
            </w:r>
            <w:r w:rsidR="00857BDC" w:rsidRPr="00470E25">
              <w:rPr>
                <w:rFonts w:ascii="Times New Roman" w:hAnsi="Times New Roman" w:cs="Times New Roman"/>
              </w:rPr>
              <w:t xml:space="preserve"> O</w:t>
            </w:r>
            <w:r w:rsidRPr="00470E25">
              <w:rPr>
                <w:rFonts w:ascii="Times New Roman" w:hAnsi="Times New Roman" w:cs="Times New Roman"/>
              </w:rPr>
              <w:t>ccasionally</w:t>
            </w:r>
            <w:r w:rsidR="00857BDC" w:rsidRPr="00470E25">
              <w:rPr>
                <w:rFonts w:ascii="Times New Roman" w:hAnsi="Times New Roman" w:cs="Times New Roman"/>
              </w:rPr>
              <w:t>, we can</w:t>
            </w:r>
            <w:r w:rsidRPr="00470E25">
              <w:rPr>
                <w:rFonts w:ascii="Times New Roman" w:hAnsi="Times New Roman" w:cs="Times New Roman"/>
              </w:rPr>
              <w:t xml:space="preserve"> schedule additional sessions in a week, if needed. </w:t>
            </w:r>
            <w:r w:rsidRPr="00470E25">
              <w:rPr>
                <w:rFonts w:ascii="Times New Roman" w:hAnsi="Times New Roman" w:cs="Times New Roman"/>
                <w:b/>
                <w:u w:val="single"/>
              </w:rPr>
              <w:t>If you experience a mental health emergency and require immediate assistance, please call 911 or go to the nearest emergency room.</w:t>
            </w:r>
            <w:r w:rsidRPr="00470E25">
              <w:rPr>
                <w:rFonts w:ascii="Times New Roman" w:hAnsi="Times New Roman" w:cs="Times New Roman"/>
              </w:rPr>
              <w:t xml:space="preserve">  Please, note most insurance plans cover weekly psychotherapy sessions, only. Clients who need regular support with crisis services and/or sessions more than once per week may need to be referred to a higher level of care.</w:t>
            </w:r>
          </w:p>
          <w:p w14:paraId="2A13B123" w14:textId="77777777" w:rsidR="00B476CE" w:rsidRPr="00470E25" w:rsidRDefault="00B476CE" w:rsidP="00B476CE">
            <w:pPr>
              <w:spacing w:line="120" w:lineRule="auto"/>
              <w:rPr>
                <w:rFonts w:ascii="Times New Roman" w:hAnsi="Times New Roman" w:cs="Times New Roman"/>
              </w:rPr>
            </w:pPr>
          </w:p>
          <w:p w14:paraId="507F5BF6" w14:textId="77777777" w:rsidR="00704C39" w:rsidRDefault="00B476CE" w:rsidP="00B476CE">
            <w:pPr>
              <w:rPr>
                <w:rFonts w:ascii="Lato" w:hAnsi="Lato"/>
                <w:b/>
                <w:bCs/>
                <w:color w:val="222222"/>
                <w:shd w:val="clear" w:color="auto" w:fill="FFFFFF"/>
              </w:rPr>
            </w:pPr>
            <w:r w:rsidRPr="00470E25">
              <w:rPr>
                <w:rFonts w:ascii="Times New Roman" w:hAnsi="Times New Roman" w:cs="Times New Roman"/>
              </w:rPr>
              <w:t>You should also be aware of the followin</w:t>
            </w:r>
            <w:r w:rsidR="00D0613C" w:rsidRPr="00470E25">
              <w:rPr>
                <w:rFonts w:ascii="Times New Roman" w:hAnsi="Times New Roman" w:cs="Times New Roman"/>
              </w:rPr>
              <w:t>g resources that are available</w:t>
            </w:r>
            <w:r w:rsidR="00971856" w:rsidRPr="00470E25">
              <w:rPr>
                <w:rFonts w:ascii="Times New Roman" w:hAnsi="Times New Roman" w:cs="Times New Roman"/>
              </w:rPr>
              <w:t xml:space="preserve"> </w:t>
            </w:r>
            <w:r w:rsidRPr="00470E25">
              <w:rPr>
                <w:rFonts w:ascii="Times New Roman" w:hAnsi="Times New Roman" w:cs="Times New Roman"/>
              </w:rPr>
              <w:t>to assist individuals who are in crisis:</w:t>
            </w:r>
            <w:r w:rsidR="00D0613C" w:rsidRPr="00470E25">
              <w:rPr>
                <w:rFonts w:ascii="Lato" w:hAnsi="Lato"/>
                <w:b/>
                <w:bCs/>
                <w:color w:val="222222"/>
                <w:shd w:val="clear" w:color="auto" w:fill="FFFFFF"/>
              </w:rPr>
              <w:t xml:space="preserve"> </w:t>
            </w:r>
          </w:p>
          <w:p w14:paraId="40F7DAD0" w14:textId="77777777" w:rsidR="005C0B87" w:rsidRPr="005C0B87" w:rsidRDefault="005C0B87" w:rsidP="005C0B87">
            <w:pPr>
              <w:spacing w:line="120" w:lineRule="auto"/>
              <w:rPr>
                <w:rFonts w:ascii="Lato" w:hAnsi="Lato"/>
                <w:b/>
                <w:bCs/>
                <w:color w:val="222222"/>
                <w:shd w:val="clear" w:color="auto" w:fill="FFFFFF"/>
              </w:rPr>
            </w:pPr>
          </w:p>
          <w:p w14:paraId="7F922D5C" w14:textId="7B5E05B4" w:rsidR="00704C39" w:rsidRDefault="00704C39" w:rsidP="00704C39">
            <w:pPr>
              <w:spacing w:line="360" w:lineRule="auto"/>
              <w:rPr>
                <w:rFonts w:ascii="Times New Roman" w:hAnsi="Times New Roman" w:cs="Times New Roman"/>
              </w:rPr>
            </w:pPr>
            <w:r>
              <w:rPr>
                <w:rFonts w:ascii="Times New Roman" w:hAnsi="Times New Roman" w:cs="Times New Roman"/>
              </w:rPr>
              <w:t xml:space="preserve">              National Hope</w:t>
            </w:r>
            <w:r w:rsidR="00710DBB">
              <w:rPr>
                <w:rFonts w:ascii="Times New Roman" w:hAnsi="Times New Roman" w:cs="Times New Roman"/>
              </w:rPr>
              <w:t>-</w:t>
            </w:r>
            <w:r>
              <w:rPr>
                <w:rFonts w:ascii="Times New Roman" w:hAnsi="Times New Roman" w:cs="Times New Roman"/>
              </w:rPr>
              <w:t xml:space="preserve">Line Network   </w:t>
            </w:r>
            <w:r w:rsidRPr="00D0613C">
              <w:rPr>
                <w:rFonts w:ascii="Times New Roman" w:hAnsi="Times New Roman" w:cs="Times New Roman"/>
              </w:rPr>
              <w:t>1-800-442-HOPE</w:t>
            </w:r>
            <w:r>
              <w:rPr>
                <w:rFonts w:ascii="Times New Roman" w:hAnsi="Times New Roman" w:cs="Times New Roman"/>
              </w:rPr>
              <w:t xml:space="preserve"> </w:t>
            </w:r>
            <w:r w:rsidRPr="00D0613C">
              <w:rPr>
                <w:rFonts w:ascii="Times New Roman" w:hAnsi="Times New Roman" w:cs="Times New Roman"/>
              </w:rPr>
              <w:t>(4673)</w:t>
            </w:r>
            <w:r>
              <w:rPr>
                <w:rFonts w:ascii="Times New Roman" w:hAnsi="Times New Roman" w:cs="Times New Roman"/>
              </w:rPr>
              <w:t xml:space="preserve">    Suicide &amp; Crisis Hotline </w:t>
            </w:r>
            <w:r w:rsidR="00C924C5">
              <w:rPr>
                <w:rFonts w:ascii="Times New Roman" w:hAnsi="Times New Roman" w:cs="Times New Roman"/>
              </w:rPr>
              <w:t xml:space="preserve"> </w:t>
            </w:r>
            <w:r>
              <w:rPr>
                <w:rFonts w:ascii="Times New Roman" w:hAnsi="Times New Roman" w:cs="Times New Roman"/>
              </w:rPr>
              <w:t xml:space="preserve"> </w:t>
            </w:r>
            <w:r w:rsidRPr="008C734A">
              <w:rPr>
                <w:rFonts w:ascii="Times New Roman" w:hAnsi="Times New Roman" w:cs="Times New Roman"/>
              </w:rPr>
              <w:t>1-800-999-9999</w:t>
            </w:r>
            <w:r>
              <w:rPr>
                <w:rFonts w:ascii="Times New Roman" w:hAnsi="Times New Roman" w:cs="Times New Roman"/>
              </w:rPr>
              <w:t xml:space="preserve">                   </w:t>
            </w:r>
          </w:p>
          <w:p w14:paraId="25E30D6C" w14:textId="59D3347A" w:rsidR="00704C39" w:rsidRPr="00704C39" w:rsidRDefault="00704C39" w:rsidP="00704C39">
            <w:pPr>
              <w:spacing w:line="360" w:lineRule="auto"/>
              <w:rPr>
                <w:rFonts w:ascii="Times New Roman" w:hAnsi="Times New Roman" w:cs="Times New Roman"/>
              </w:rPr>
            </w:pPr>
            <w:r w:rsidRPr="00D0613C">
              <w:rPr>
                <w:rFonts w:ascii="Times New Roman" w:hAnsi="Times New Roman" w:cs="Times New Roman"/>
              </w:rPr>
              <w:t>National Suicide Prevention Lifeline</w:t>
            </w:r>
            <w:r>
              <w:rPr>
                <w:rFonts w:ascii="Times New Roman" w:hAnsi="Times New Roman" w:cs="Times New Roman"/>
              </w:rPr>
              <w:t xml:space="preserve">  </w:t>
            </w:r>
            <w:r w:rsidR="00C924C5">
              <w:rPr>
                <w:rFonts w:ascii="Times New Roman" w:hAnsi="Times New Roman" w:cs="Times New Roman"/>
              </w:rPr>
              <w:t xml:space="preserve"> </w:t>
            </w:r>
            <w:r w:rsidRPr="00704C39">
              <w:rPr>
                <w:rFonts w:ascii="Times New Roman" w:hAnsi="Times New Roman" w:cs="Times New Roman"/>
                <w:bCs/>
                <w:color w:val="222222"/>
                <w:shd w:val="clear" w:color="auto" w:fill="FFFFFF"/>
              </w:rPr>
              <w:t>1-800-273-TALK (8255)</w:t>
            </w:r>
            <w:r>
              <w:rPr>
                <w:rFonts w:ascii="Times New Roman" w:hAnsi="Times New Roman" w:cs="Times New Roman"/>
                <w:bCs/>
                <w:color w:val="222222"/>
                <w:shd w:val="clear" w:color="auto" w:fill="FFFFFF"/>
              </w:rPr>
              <w:t xml:space="preserve">      </w:t>
            </w:r>
            <w:r w:rsidRPr="00704C39">
              <w:rPr>
                <w:rFonts w:ascii="Times New Roman" w:hAnsi="Times New Roman" w:cs="Times New Roman"/>
                <w:bCs/>
                <w:color w:val="222222"/>
                <w:shd w:val="clear" w:color="auto" w:fill="FFFFFF"/>
              </w:rPr>
              <w:t xml:space="preserve">Mental Health Help 24/7 </w:t>
            </w:r>
            <w:r w:rsidR="00C924C5">
              <w:rPr>
                <w:rFonts w:ascii="Times New Roman" w:hAnsi="Times New Roman" w:cs="Times New Roman"/>
                <w:bCs/>
                <w:color w:val="222222"/>
                <w:shd w:val="clear" w:color="auto" w:fill="FFFFFF"/>
              </w:rPr>
              <w:t xml:space="preserve"> </w:t>
            </w:r>
            <w:r w:rsidRPr="00704C39">
              <w:rPr>
                <w:rFonts w:ascii="Times New Roman" w:hAnsi="Times New Roman" w:cs="Times New Roman"/>
                <w:bCs/>
                <w:color w:val="222222"/>
                <w:shd w:val="clear" w:color="auto" w:fill="FFFFFF"/>
              </w:rPr>
              <w:t xml:space="preserve"> 1-800-854-7771</w:t>
            </w:r>
          </w:p>
          <w:p w14:paraId="1286AA66" w14:textId="2D5CBD34" w:rsidR="00A97F70" w:rsidRPr="00704C39" w:rsidRDefault="00704C39" w:rsidP="00704C39">
            <w:pPr>
              <w:spacing w:line="360" w:lineRule="auto"/>
              <w:rPr>
                <w:rFonts w:ascii="Times New Roman" w:hAnsi="Times New Roman" w:cs="Times New Roman"/>
                <w:b/>
                <w:bCs/>
                <w:color w:val="222222"/>
                <w:shd w:val="clear" w:color="auto" w:fill="FFFFFF"/>
              </w:rPr>
            </w:pPr>
            <w:r>
              <w:rPr>
                <w:rFonts w:ascii="Times New Roman" w:hAnsi="Times New Roman" w:cs="Times New Roman"/>
              </w:rPr>
              <w:t xml:space="preserve">                                                           Domestic Violence</w:t>
            </w:r>
            <w:r w:rsidR="00C924C5">
              <w:rPr>
                <w:rFonts w:ascii="Times New Roman" w:hAnsi="Times New Roman" w:cs="Times New Roman"/>
              </w:rPr>
              <w:t xml:space="preserve"> </w:t>
            </w:r>
            <w:r>
              <w:rPr>
                <w:rFonts w:ascii="Times New Roman" w:hAnsi="Times New Roman" w:cs="Times New Roman"/>
              </w:rPr>
              <w:t xml:space="preserve">  </w:t>
            </w:r>
            <w:r w:rsidRPr="008C734A">
              <w:rPr>
                <w:rFonts w:ascii="Times New Roman" w:hAnsi="Times New Roman" w:cs="Times New Roman"/>
              </w:rPr>
              <w:t>1-626-967-0658</w:t>
            </w:r>
          </w:p>
        </w:tc>
      </w:tr>
      <w:tr w:rsidR="00A97F70" w14:paraId="41E3DDE6" w14:textId="77777777" w:rsidTr="001D2957">
        <w:tc>
          <w:tcPr>
            <w:tcW w:w="10188" w:type="dxa"/>
            <w:shd w:val="clear" w:color="auto" w:fill="497288" w:themeFill="accent4" w:themeFillShade="BF"/>
          </w:tcPr>
          <w:p w14:paraId="6B2D3F57" w14:textId="77777777" w:rsidR="00A97F70" w:rsidRPr="001D2957" w:rsidRDefault="00857BDC" w:rsidP="00857BDC">
            <w:pPr>
              <w:jc w:val="center"/>
              <w:rPr>
                <w:rFonts w:ascii="Times New Roman" w:hAnsi="Times New Roman" w:cs="Times New Roman"/>
                <w:color w:val="FFFFFF" w:themeColor="background1"/>
              </w:rPr>
            </w:pPr>
            <w:r w:rsidRPr="001D2957">
              <w:rPr>
                <w:rFonts w:ascii="Bell MT" w:hAnsi="Bell MT" w:cs="Times New Roman"/>
                <w:b/>
                <w:color w:val="FFFFFF" w:themeColor="background1"/>
              </w:rPr>
              <w:t>Electronic Communication</w:t>
            </w:r>
          </w:p>
        </w:tc>
      </w:tr>
      <w:tr w:rsidR="00CD2B12" w14:paraId="5852FE28" w14:textId="77777777" w:rsidTr="00BD0BDF">
        <w:tc>
          <w:tcPr>
            <w:tcW w:w="10188" w:type="dxa"/>
          </w:tcPr>
          <w:p w14:paraId="5DC48C9B" w14:textId="16911C31" w:rsidR="00CD2B12" w:rsidRPr="00470E25" w:rsidRDefault="00853F6C" w:rsidP="00613CF5">
            <w:pPr>
              <w:rPr>
                <w:rFonts w:ascii="Times New Roman" w:hAnsi="Times New Roman" w:cs="Times New Roman"/>
              </w:rPr>
            </w:pPr>
            <w:r w:rsidRPr="00470E25">
              <w:rPr>
                <w:rFonts w:ascii="Times New Roman" w:hAnsi="Times New Roman" w:cs="Times New Roman"/>
                <w:b/>
                <w:i/>
                <w:smallCaps/>
              </w:rPr>
              <w:t>H</w:t>
            </w:r>
            <w:r w:rsidRPr="00470E25">
              <w:rPr>
                <w:rFonts w:ascii="Times New Roman" w:hAnsi="Times New Roman" w:cs="Times New Roman"/>
                <w:b/>
                <w:i/>
              </w:rPr>
              <w:t>FC</w:t>
            </w:r>
            <w:r w:rsidRPr="00470E25">
              <w:rPr>
                <w:rFonts w:ascii="Times New Roman" w:hAnsi="Times New Roman" w:cs="Times New Roman"/>
                <w:smallCaps/>
              </w:rPr>
              <w:t xml:space="preserve"> </w:t>
            </w:r>
            <w:r w:rsidRPr="00470E25">
              <w:rPr>
                <w:rFonts w:ascii="Times New Roman" w:hAnsi="Times New Roman" w:cs="Times New Roman"/>
              </w:rPr>
              <w:t>cannot guarantee the security of online, email or other electronic forms of communications. P</w:t>
            </w:r>
            <w:r w:rsidR="00857BDC" w:rsidRPr="00470E25">
              <w:rPr>
                <w:rFonts w:ascii="Times New Roman" w:hAnsi="Times New Roman" w:cs="Times New Roman"/>
              </w:rPr>
              <w:t xml:space="preserve">otential risks of using electronic communication may include but are not limited to; inadvertent sending of an email or text </w:t>
            </w:r>
            <w:r w:rsidR="00470E25" w:rsidRPr="00470E25">
              <w:rPr>
                <w:rFonts w:ascii="Times New Roman" w:hAnsi="Times New Roman" w:cs="Times New Roman"/>
              </w:rPr>
              <w:t>having</w:t>
            </w:r>
            <w:r w:rsidR="00857BDC" w:rsidRPr="00470E25">
              <w:rPr>
                <w:rFonts w:ascii="Times New Roman" w:hAnsi="Times New Roman" w:cs="Times New Roman"/>
              </w:rPr>
              <w:t xml:space="preserve"> confidential information to the wrong recipient, theft or loss of the computer, laptop or mobile device, storing confidential information and interception by an unauthorized third party thro</w:t>
            </w:r>
            <w:r w:rsidR="00470E25">
              <w:rPr>
                <w:rFonts w:ascii="Times New Roman" w:hAnsi="Times New Roman" w:cs="Times New Roman"/>
              </w:rPr>
              <w:t xml:space="preserve">ugh an unsecured network. Emails </w:t>
            </w:r>
            <w:r w:rsidR="00857BDC" w:rsidRPr="00470E25">
              <w:rPr>
                <w:rFonts w:ascii="Times New Roman" w:hAnsi="Times New Roman" w:cs="Times New Roman"/>
              </w:rPr>
              <w:t>may contain viruses or other defects and it is you</w:t>
            </w:r>
            <w:r w:rsidR="00A47434" w:rsidRPr="00470E25">
              <w:rPr>
                <w:rFonts w:ascii="Times New Roman" w:hAnsi="Times New Roman" w:cs="Times New Roman"/>
              </w:rPr>
              <w:t xml:space="preserve">r responsibility to ensure </w:t>
            </w:r>
            <w:r w:rsidR="00857BDC" w:rsidRPr="00470E25">
              <w:rPr>
                <w:rFonts w:ascii="Times New Roman" w:hAnsi="Times New Roman" w:cs="Times New Roman"/>
              </w:rPr>
              <w:t>it is virus-free. In addition, email</w:t>
            </w:r>
            <w:r w:rsidR="00470E25">
              <w:rPr>
                <w:rFonts w:ascii="Times New Roman" w:hAnsi="Times New Roman" w:cs="Times New Roman"/>
              </w:rPr>
              <w:t>s</w:t>
            </w:r>
            <w:r w:rsidR="00857BDC" w:rsidRPr="00470E25">
              <w:rPr>
                <w:rFonts w:ascii="Times New Roman" w:hAnsi="Times New Roman" w:cs="Times New Roman"/>
              </w:rPr>
              <w:t xml:space="preserve"> or t</w:t>
            </w:r>
            <w:r w:rsidR="00470E25">
              <w:rPr>
                <w:rFonts w:ascii="Times New Roman" w:hAnsi="Times New Roman" w:cs="Times New Roman"/>
              </w:rPr>
              <w:t xml:space="preserve">exts </w:t>
            </w:r>
            <w:r w:rsidR="00857BDC" w:rsidRPr="00470E25">
              <w:rPr>
                <w:rFonts w:ascii="Times New Roman" w:hAnsi="Times New Roman" w:cs="Times New Roman"/>
              </w:rPr>
              <w:t xml:space="preserve">may become part of the clinical record. </w:t>
            </w:r>
            <w:r w:rsidRPr="00470E25">
              <w:rPr>
                <w:rFonts w:ascii="Times New Roman" w:hAnsi="Times New Roman" w:cs="Times New Roman"/>
              </w:rPr>
              <w:t xml:space="preserve">Therefore, we limit emails and </w:t>
            </w:r>
            <w:r w:rsidR="005365AA" w:rsidRPr="00470E25">
              <w:rPr>
                <w:rFonts w:ascii="Times New Roman" w:hAnsi="Times New Roman" w:cs="Times New Roman"/>
              </w:rPr>
              <w:t xml:space="preserve">texting with clients to matters pertaining </w:t>
            </w:r>
            <w:r w:rsidR="007F0731">
              <w:rPr>
                <w:rFonts w:ascii="Times New Roman" w:hAnsi="Times New Roman" w:cs="Times New Roman"/>
              </w:rPr>
              <w:t>to scheduling</w:t>
            </w:r>
            <w:r w:rsidRPr="00470E25">
              <w:rPr>
                <w:rFonts w:ascii="Times New Roman" w:hAnsi="Times New Roman" w:cs="Times New Roman"/>
              </w:rPr>
              <w:t xml:space="preserve">. </w:t>
            </w:r>
            <w:r w:rsidR="00857BDC" w:rsidRPr="00470E25">
              <w:rPr>
                <w:rFonts w:ascii="Times New Roman" w:hAnsi="Times New Roman" w:cs="Times New Roman"/>
              </w:rPr>
              <w:t>From time to time we may email you forms we need updated or psychoeducational information</w:t>
            </w:r>
            <w:r w:rsidR="00470E25">
              <w:rPr>
                <w:rFonts w:ascii="Times New Roman" w:hAnsi="Times New Roman" w:cs="Times New Roman"/>
              </w:rPr>
              <w:t xml:space="preserve">, </w:t>
            </w:r>
            <w:r w:rsidR="00A47434" w:rsidRPr="00470E25">
              <w:rPr>
                <w:rFonts w:ascii="Times New Roman" w:hAnsi="Times New Roman" w:cs="Times New Roman"/>
              </w:rPr>
              <w:t>especially if this information</w:t>
            </w:r>
            <w:r w:rsidR="00470E25">
              <w:rPr>
                <w:rFonts w:ascii="Times New Roman" w:hAnsi="Times New Roman" w:cs="Times New Roman"/>
              </w:rPr>
              <w:t xml:space="preserve"> was deemed helpful during </w:t>
            </w:r>
            <w:r w:rsidR="00A47434" w:rsidRPr="00470E25">
              <w:rPr>
                <w:rFonts w:ascii="Times New Roman" w:hAnsi="Times New Roman" w:cs="Times New Roman"/>
              </w:rPr>
              <w:t xml:space="preserve">session. </w:t>
            </w:r>
            <w:r w:rsidR="00557A2D" w:rsidRPr="00470E25">
              <w:rPr>
                <w:rFonts w:ascii="Times New Roman" w:hAnsi="Times New Roman" w:cs="Times New Roman"/>
              </w:rPr>
              <w:t>We do respon</w:t>
            </w:r>
            <w:r w:rsidR="006110E9" w:rsidRPr="00470E25">
              <w:rPr>
                <w:rFonts w:ascii="Times New Roman" w:hAnsi="Times New Roman" w:cs="Times New Roman"/>
              </w:rPr>
              <w:t xml:space="preserve">d to </w:t>
            </w:r>
            <w:r w:rsidR="00557A2D" w:rsidRPr="00470E25">
              <w:rPr>
                <w:rFonts w:ascii="Times New Roman" w:hAnsi="Times New Roman" w:cs="Times New Roman"/>
              </w:rPr>
              <w:t>email</w:t>
            </w:r>
            <w:r w:rsidR="006110E9" w:rsidRPr="00470E25">
              <w:rPr>
                <w:rFonts w:ascii="Times New Roman" w:hAnsi="Times New Roman" w:cs="Times New Roman"/>
              </w:rPr>
              <w:t xml:space="preserve">s </w:t>
            </w:r>
            <w:r w:rsidR="00557A2D" w:rsidRPr="00470E25">
              <w:rPr>
                <w:rFonts w:ascii="Times New Roman" w:hAnsi="Times New Roman" w:cs="Times New Roman"/>
              </w:rPr>
              <w:t xml:space="preserve">within 48 hours. </w:t>
            </w:r>
            <w:r w:rsidR="006110E9" w:rsidRPr="00470E25">
              <w:rPr>
                <w:rFonts w:ascii="Times New Roman" w:hAnsi="Times New Roman" w:cs="Times New Roman"/>
              </w:rPr>
              <w:t xml:space="preserve">Be advised </w:t>
            </w:r>
            <w:r w:rsidR="00613CF5" w:rsidRPr="00470E25">
              <w:rPr>
                <w:rFonts w:ascii="Times New Roman" w:hAnsi="Times New Roman" w:cs="Times New Roman"/>
              </w:rPr>
              <w:t xml:space="preserve">an </w:t>
            </w:r>
            <w:r w:rsidR="00613CF5" w:rsidRPr="00470E25">
              <w:rPr>
                <w:rFonts w:ascii="Times New Roman" w:hAnsi="Times New Roman" w:cs="Times New Roman"/>
                <w:b/>
                <w:i/>
              </w:rPr>
              <w:t xml:space="preserve">Administrative Fee </w:t>
            </w:r>
            <w:r w:rsidR="006110E9" w:rsidRPr="00470E25">
              <w:rPr>
                <w:rFonts w:ascii="Times New Roman" w:hAnsi="Times New Roman" w:cs="Times New Roman"/>
              </w:rPr>
              <w:t xml:space="preserve">may be charged for the time </w:t>
            </w:r>
            <w:r w:rsidR="00470E25">
              <w:rPr>
                <w:rFonts w:ascii="Times New Roman" w:hAnsi="Times New Roman" w:cs="Times New Roman"/>
              </w:rPr>
              <w:t>spent</w:t>
            </w:r>
            <w:r w:rsidR="006110E9" w:rsidRPr="00470E25">
              <w:rPr>
                <w:rFonts w:ascii="Times New Roman" w:hAnsi="Times New Roman" w:cs="Times New Roman"/>
              </w:rPr>
              <w:t xml:space="preserve"> </w:t>
            </w:r>
            <w:r w:rsidR="00557A2D" w:rsidRPr="00470E25">
              <w:rPr>
                <w:rFonts w:ascii="Times New Roman" w:hAnsi="Times New Roman" w:cs="Times New Roman"/>
              </w:rPr>
              <w:t>reading and respon</w:t>
            </w:r>
            <w:r w:rsidR="006110E9" w:rsidRPr="00470E25">
              <w:rPr>
                <w:rFonts w:ascii="Times New Roman" w:hAnsi="Times New Roman" w:cs="Times New Roman"/>
              </w:rPr>
              <w:t>ding to emails</w:t>
            </w:r>
            <w:r w:rsidR="00613CF5" w:rsidRPr="00470E25">
              <w:rPr>
                <w:rFonts w:ascii="Times New Roman" w:hAnsi="Times New Roman" w:cs="Times New Roman"/>
              </w:rPr>
              <w:t>.</w:t>
            </w:r>
          </w:p>
        </w:tc>
      </w:tr>
      <w:tr w:rsidR="00CD2B12" w14:paraId="62088243" w14:textId="77777777" w:rsidTr="001D2957">
        <w:tc>
          <w:tcPr>
            <w:tcW w:w="10188" w:type="dxa"/>
            <w:shd w:val="clear" w:color="auto" w:fill="497288" w:themeFill="accent4" w:themeFillShade="BF"/>
          </w:tcPr>
          <w:p w14:paraId="02ED3B4C" w14:textId="77777777" w:rsidR="00CD2B12" w:rsidRDefault="00853F6C" w:rsidP="00853F6C">
            <w:pPr>
              <w:jc w:val="center"/>
              <w:rPr>
                <w:rFonts w:ascii="Times New Roman" w:hAnsi="Times New Roman" w:cs="Times New Roman"/>
              </w:rPr>
            </w:pPr>
            <w:r w:rsidRPr="001D2957">
              <w:rPr>
                <w:rFonts w:ascii="Bell MT" w:hAnsi="Bell MT"/>
                <w:b/>
                <w:color w:val="FFFFFF" w:themeColor="background1"/>
              </w:rPr>
              <w:t>Testimonials</w:t>
            </w:r>
          </w:p>
        </w:tc>
      </w:tr>
      <w:tr w:rsidR="00853F6C" w14:paraId="15F692E6" w14:textId="77777777" w:rsidTr="00BD0BDF">
        <w:tc>
          <w:tcPr>
            <w:tcW w:w="10188" w:type="dxa"/>
          </w:tcPr>
          <w:p w14:paraId="7B7A3242" w14:textId="77777777" w:rsidR="00853F6C" w:rsidRPr="00470E25" w:rsidRDefault="00853F6C" w:rsidP="00853F6C">
            <w:pPr>
              <w:rPr>
                <w:rFonts w:ascii="Times New Roman" w:hAnsi="Times New Roman" w:cs="Times New Roman"/>
              </w:rPr>
            </w:pPr>
            <w:r w:rsidRPr="00470E25">
              <w:rPr>
                <w:rFonts w:ascii="Times New Roman" w:hAnsi="Times New Roman" w:cs="Times New Roman"/>
              </w:rPr>
              <w:t>You may find</w:t>
            </w:r>
            <w:r w:rsidR="00F14A55" w:rsidRPr="00470E25">
              <w:rPr>
                <w:rFonts w:ascii="Times New Roman" w:hAnsi="Times New Roman" w:cs="Times New Roman"/>
                <w:b/>
                <w:i/>
                <w:smallCaps/>
              </w:rPr>
              <w:t xml:space="preserve"> H</w:t>
            </w:r>
            <w:r w:rsidR="00F14A55" w:rsidRPr="00470E25">
              <w:rPr>
                <w:rFonts w:ascii="Times New Roman" w:hAnsi="Times New Roman" w:cs="Times New Roman"/>
                <w:smallCaps/>
              </w:rPr>
              <w:t>umano</w:t>
            </w:r>
            <w:r w:rsidR="00F14A55" w:rsidRPr="00470E25">
              <w:rPr>
                <w:rFonts w:ascii="Times New Roman" w:hAnsi="Times New Roman" w:cs="Times New Roman"/>
              </w:rPr>
              <w:t xml:space="preserve"> </w:t>
            </w:r>
            <w:r w:rsidR="00F14A55" w:rsidRPr="00470E25">
              <w:rPr>
                <w:rFonts w:ascii="Times New Roman" w:hAnsi="Times New Roman" w:cs="Times New Roman"/>
                <w:b/>
                <w:i/>
              </w:rPr>
              <w:t>F</w:t>
            </w:r>
            <w:r w:rsidR="00F14A55" w:rsidRPr="00470E25">
              <w:rPr>
                <w:rFonts w:ascii="Times New Roman" w:hAnsi="Times New Roman" w:cs="Times New Roman"/>
              </w:rPr>
              <w:t xml:space="preserve">amily </w:t>
            </w:r>
            <w:r w:rsidR="00F14A55" w:rsidRPr="00470E25">
              <w:rPr>
                <w:rFonts w:ascii="Times New Roman" w:hAnsi="Times New Roman" w:cs="Times New Roman"/>
                <w:b/>
                <w:i/>
              </w:rPr>
              <w:t>C</w:t>
            </w:r>
            <w:r w:rsidR="00F14A55" w:rsidRPr="00470E25">
              <w:rPr>
                <w:rFonts w:ascii="Times New Roman" w:hAnsi="Times New Roman" w:cs="Times New Roman"/>
              </w:rPr>
              <w:t>ounseling, Inc</w:t>
            </w:r>
            <w:r w:rsidR="00971856" w:rsidRPr="00470E25">
              <w:rPr>
                <w:rFonts w:ascii="Times New Roman" w:hAnsi="Times New Roman" w:cs="Times New Roman"/>
                <w:b/>
                <w:i/>
              </w:rPr>
              <w:t>. (HFC)</w:t>
            </w:r>
            <w:r w:rsidRPr="00470E25">
              <w:rPr>
                <w:rFonts w:ascii="Times New Roman" w:hAnsi="Times New Roman" w:cs="Times New Roman"/>
              </w:rPr>
              <w:t xml:space="preserve"> on websites such as </w:t>
            </w:r>
            <w:r w:rsidRPr="00470E25">
              <w:rPr>
                <w:rFonts w:ascii="Times New Roman" w:hAnsi="Times New Roman" w:cs="Times New Roman"/>
                <w:b/>
                <w:i/>
              </w:rPr>
              <w:t>Health Grades, Yahoo Local, Yelp</w:t>
            </w:r>
            <w:r w:rsidRPr="00470E25">
              <w:rPr>
                <w:rFonts w:ascii="Times New Roman" w:hAnsi="Times New Roman" w:cs="Times New Roman"/>
              </w:rPr>
              <w:t>, or other places that list businesses. Some of these websites may include forums in which users rate their providers and add reviews. Many of these sites explore search engines for business listings and automatically add listin</w:t>
            </w:r>
            <w:r w:rsidR="00A5241D">
              <w:rPr>
                <w:rFonts w:ascii="Times New Roman" w:hAnsi="Times New Roman" w:cs="Times New Roman"/>
              </w:rPr>
              <w:t xml:space="preserve">gs regardless of our policies. </w:t>
            </w:r>
            <w:r w:rsidRPr="00470E25">
              <w:rPr>
                <w:rFonts w:ascii="Times New Roman" w:hAnsi="Times New Roman" w:cs="Times New Roman"/>
              </w:rPr>
              <w:t xml:space="preserve">If you find </w:t>
            </w:r>
            <w:r w:rsidRPr="00470E25">
              <w:rPr>
                <w:rFonts w:ascii="Times New Roman" w:hAnsi="Times New Roman" w:cs="Times New Roman"/>
                <w:b/>
                <w:i/>
              </w:rPr>
              <w:t>HFC</w:t>
            </w:r>
            <w:r w:rsidRPr="00470E25">
              <w:rPr>
                <w:rFonts w:ascii="Times New Roman" w:hAnsi="Times New Roman" w:cs="Times New Roman"/>
              </w:rPr>
              <w:t xml:space="preserve"> on these sites, please be aware</w:t>
            </w:r>
            <w:r w:rsidRPr="00470E25">
              <w:rPr>
                <w:rFonts w:ascii="Times New Roman" w:hAnsi="Times New Roman" w:cs="Times New Roman"/>
                <w:b/>
                <w:i/>
              </w:rPr>
              <w:t xml:space="preserve"> HFC</w:t>
            </w:r>
            <w:r w:rsidRPr="00470E25">
              <w:rPr>
                <w:rFonts w:ascii="Times New Roman" w:hAnsi="Times New Roman" w:cs="Times New Roman"/>
              </w:rPr>
              <w:t xml:space="preserve"> does NOT request testimonial, rating, or</w:t>
            </w:r>
            <w:r w:rsidR="00971856" w:rsidRPr="00470E25">
              <w:rPr>
                <w:rFonts w:ascii="Times New Roman" w:hAnsi="Times New Roman" w:cs="Times New Roman"/>
              </w:rPr>
              <w:t xml:space="preserve"> endorsement from our clients. </w:t>
            </w:r>
          </w:p>
          <w:p w14:paraId="19E710BB" w14:textId="77777777" w:rsidR="00853F6C" w:rsidRPr="00470E25" w:rsidRDefault="00853F6C" w:rsidP="00223ACF">
            <w:pPr>
              <w:spacing w:line="120" w:lineRule="auto"/>
              <w:rPr>
                <w:rFonts w:ascii="Times New Roman" w:hAnsi="Times New Roman" w:cs="Times New Roman"/>
              </w:rPr>
            </w:pPr>
            <w:r w:rsidRPr="00470E25">
              <w:rPr>
                <w:rFonts w:ascii="Times New Roman" w:hAnsi="Times New Roman" w:cs="Times New Roman"/>
              </w:rPr>
              <w:t xml:space="preserve"> </w:t>
            </w:r>
          </w:p>
          <w:p w14:paraId="5079880F" w14:textId="77777777" w:rsidR="00853F6C" w:rsidRPr="00470E25" w:rsidRDefault="00853F6C" w:rsidP="00853F6C">
            <w:pPr>
              <w:rPr>
                <w:rFonts w:ascii="Times New Roman" w:hAnsi="Times New Roman" w:cs="Times New Roman"/>
                <w:b/>
                <w:i/>
                <w:u w:val="single"/>
              </w:rPr>
            </w:pPr>
            <w:r w:rsidRPr="00470E25">
              <w:rPr>
                <w:rFonts w:ascii="Times New Roman" w:hAnsi="Times New Roman" w:cs="Times New Roman"/>
              </w:rPr>
              <w:t>According to the American Counseling Association’s Ethical &amp; Professional Standards states</w:t>
            </w:r>
            <w:r w:rsidRPr="00470E25">
              <w:rPr>
                <w:rFonts w:ascii="Times New Roman" w:hAnsi="Times New Roman" w:cs="Times New Roman"/>
                <w:i/>
              </w:rPr>
              <w:t xml:space="preserve">, </w:t>
            </w:r>
            <w:r w:rsidRPr="00470E25">
              <w:rPr>
                <w:rFonts w:ascii="Times New Roman" w:hAnsi="Times New Roman" w:cs="Times New Roman"/>
                <w:b/>
                <w:i/>
                <w:u w:val="single"/>
              </w:rPr>
              <w:t>“It is unethical for mental health professionals to solicit testimonials of any kind from their clients.”</w:t>
            </w:r>
          </w:p>
          <w:p w14:paraId="61659524" w14:textId="77777777" w:rsidR="00853F6C" w:rsidRPr="00470E25" w:rsidRDefault="00853F6C" w:rsidP="00223ACF">
            <w:pPr>
              <w:spacing w:line="120" w:lineRule="auto"/>
              <w:rPr>
                <w:rFonts w:ascii="Times New Roman" w:hAnsi="Times New Roman" w:cs="Times New Roman"/>
              </w:rPr>
            </w:pPr>
          </w:p>
          <w:p w14:paraId="11178349" w14:textId="77777777" w:rsidR="00853F6C" w:rsidRPr="00470E25" w:rsidRDefault="00853F6C" w:rsidP="00853F6C">
            <w:pPr>
              <w:rPr>
                <w:rFonts w:ascii="Times New Roman" w:hAnsi="Times New Roman" w:cs="Times New Roman"/>
              </w:rPr>
            </w:pPr>
            <w:r w:rsidRPr="00470E25">
              <w:rPr>
                <w:rFonts w:ascii="Times New Roman" w:hAnsi="Times New Roman" w:cs="Times New Roman"/>
              </w:rPr>
              <w:lastRenderedPageBreak/>
              <w:t xml:space="preserve">If you chose to write a review on these websites, whether it be positive or negative, we will NOT respond as we are committed to keeping your identity confidential and upholding the ethical standards of our profession. </w:t>
            </w:r>
          </w:p>
          <w:p w14:paraId="4E144F00" w14:textId="77777777" w:rsidR="00853F6C" w:rsidRPr="00470E25" w:rsidRDefault="00853F6C" w:rsidP="00971856">
            <w:pPr>
              <w:spacing w:line="120" w:lineRule="auto"/>
              <w:rPr>
                <w:rFonts w:ascii="Times New Roman" w:hAnsi="Times New Roman" w:cs="Times New Roman"/>
              </w:rPr>
            </w:pPr>
          </w:p>
          <w:p w14:paraId="7C2797C6" w14:textId="22F391D9" w:rsidR="00853F6C" w:rsidRDefault="00853F6C" w:rsidP="00853F6C">
            <w:pPr>
              <w:rPr>
                <w:rFonts w:ascii="Times New Roman" w:hAnsi="Times New Roman" w:cs="Times New Roman"/>
              </w:rPr>
            </w:pPr>
            <w:r w:rsidRPr="00470E25">
              <w:rPr>
                <w:rFonts w:ascii="Times New Roman" w:hAnsi="Times New Roman" w:cs="Times New Roman"/>
              </w:rPr>
              <w:t>If any of our psychoth</w:t>
            </w:r>
            <w:r w:rsidR="00A5241D">
              <w:rPr>
                <w:rFonts w:ascii="Times New Roman" w:hAnsi="Times New Roman" w:cs="Times New Roman"/>
              </w:rPr>
              <w:t>erapists have done anything making</w:t>
            </w:r>
            <w:r w:rsidRPr="00470E25">
              <w:rPr>
                <w:rFonts w:ascii="Times New Roman" w:hAnsi="Times New Roman" w:cs="Times New Roman"/>
              </w:rPr>
              <w:t xml:space="preserve"> you feel uncom</w:t>
            </w:r>
            <w:r w:rsidR="00A5241D">
              <w:rPr>
                <w:rFonts w:ascii="Times New Roman" w:hAnsi="Times New Roman" w:cs="Times New Roman"/>
              </w:rPr>
              <w:t xml:space="preserve">fortable, we urge you to </w:t>
            </w:r>
            <w:r w:rsidRPr="00470E25">
              <w:rPr>
                <w:rFonts w:ascii="Times New Roman" w:hAnsi="Times New Roman" w:cs="Times New Roman"/>
              </w:rPr>
              <w:t>di</w:t>
            </w:r>
            <w:r w:rsidR="00A5241D">
              <w:rPr>
                <w:rFonts w:ascii="Times New Roman" w:hAnsi="Times New Roman" w:cs="Times New Roman"/>
              </w:rPr>
              <w:t xml:space="preserve">scuss this with them directly. </w:t>
            </w:r>
            <w:r w:rsidRPr="00470E25">
              <w:rPr>
                <w:rFonts w:ascii="Times New Roman" w:hAnsi="Times New Roman" w:cs="Times New Roman"/>
              </w:rPr>
              <w:t xml:space="preserve">If for whatever reason, you do not feel comfortable directing your concerns with your therapist, or have expressed your concerns and are still dissatisfied; please call our office and the Clinical Director or Program Coordinator will call you in hopes to resolve your concerns.  You also can contact the </w:t>
            </w:r>
            <w:r w:rsidRPr="00470E25">
              <w:rPr>
                <w:rFonts w:ascii="Times New Roman" w:hAnsi="Times New Roman" w:cs="Times New Roman"/>
                <w:b/>
                <w:i/>
                <w:u w:val="single"/>
              </w:rPr>
              <w:t>Board of Behavioral Sciences</w:t>
            </w:r>
            <w:r w:rsidRPr="00470E25">
              <w:rPr>
                <w:rFonts w:ascii="Times New Roman" w:hAnsi="Times New Roman" w:cs="Times New Roman"/>
              </w:rPr>
              <w:t>, which is the agency overseeing the licensing for M</w:t>
            </w:r>
            <w:r w:rsidR="00971856" w:rsidRPr="00470E25">
              <w:rPr>
                <w:rFonts w:ascii="Times New Roman" w:hAnsi="Times New Roman" w:cs="Times New Roman"/>
              </w:rPr>
              <w:t xml:space="preserve">arriage </w:t>
            </w:r>
            <w:r w:rsidRPr="00470E25">
              <w:rPr>
                <w:rFonts w:ascii="Times New Roman" w:hAnsi="Times New Roman" w:cs="Times New Roman"/>
              </w:rPr>
              <w:t>F</w:t>
            </w:r>
            <w:r w:rsidR="00971856" w:rsidRPr="00470E25">
              <w:rPr>
                <w:rFonts w:ascii="Times New Roman" w:hAnsi="Times New Roman" w:cs="Times New Roman"/>
              </w:rPr>
              <w:t xml:space="preserve">amily Therapists, </w:t>
            </w:r>
            <w:r w:rsidRPr="00470E25">
              <w:rPr>
                <w:rFonts w:ascii="Times New Roman" w:hAnsi="Times New Roman" w:cs="Times New Roman"/>
              </w:rPr>
              <w:t>S</w:t>
            </w:r>
            <w:r w:rsidR="00971856" w:rsidRPr="00470E25">
              <w:rPr>
                <w:rFonts w:ascii="Times New Roman" w:hAnsi="Times New Roman" w:cs="Times New Roman"/>
              </w:rPr>
              <w:t xml:space="preserve">ocial Workers, and </w:t>
            </w:r>
            <w:r w:rsidRPr="00470E25">
              <w:rPr>
                <w:rFonts w:ascii="Times New Roman" w:hAnsi="Times New Roman" w:cs="Times New Roman"/>
              </w:rPr>
              <w:t>P</w:t>
            </w:r>
            <w:r w:rsidR="00971856" w:rsidRPr="00470E25">
              <w:rPr>
                <w:rFonts w:ascii="Times New Roman" w:hAnsi="Times New Roman" w:cs="Times New Roman"/>
              </w:rPr>
              <w:t xml:space="preserve">rofessional </w:t>
            </w:r>
            <w:r w:rsidRPr="00470E25">
              <w:rPr>
                <w:rFonts w:ascii="Times New Roman" w:hAnsi="Times New Roman" w:cs="Times New Roman"/>
              </w:rPr>
              <w:t>C</w:t>
            </w:r>
            <w:r w:rsidR="00971856" w:rsidRPr="00470E25">
              <w:rPr>
                <w:rFonts w:ascii="Times New Roman" w:hAnsi="Times New Roman" w:cs="Times New Roman"/>
              </w:rPr>
              <w:t>linical Counselors.</w:t>
            </w:r>
            <w:r w:rsidR="00971856">
              <w:rPr>
                <w:rFonts w:ascii="Times New Roman" w:hAnsi="Times New Roman" w:cs="Times New Roman"/>
              </w:rPr>
              <w:t xml:space="preserve"> </w:t>
            </w:r>
          </w:p>
        </w:tc>
      </w:tr>
      <w:tr w:rsidR="00853F6C" w14:paraId="33B5B168" w14:textId="77777777" w:rsidTr="001D2957">
        <w:tc>
          <w:tcPr>
            <w:tcW w:w="10188" w:type="dxa"/>
            <w:shd w:val="clear" w:color="auto" w:fill="497288" w:themeFill="accent4" w:themeFillShade="BF"/>
          </w:tcPr>
          <w:p w14:paraId="2F6E40B8" w14:textId="77777777" w:rsidR="00853F6C" w:rsidRDefault="00223ACF" w:rsidP="00223ACF">
            <w:pPr>
              <w:jc w:val="center"/>
              <w:rPr>
                <w:rFonts w:ascii="Times New Roman" w:hAnsi="Times New Roman" w:cs="Times New Roman"/>
              </w:rPr>
            </w:pPr>
            <w:r w:rsidRPr="001D2957">
              <w:rPr>
                <w:rFonts w:ascii="Bell MT" w:hAnsi="Bell MT"/>
                <w:b/>
                <w:color w:val="FFFFFF" w:themeColor="background1"/>
              </w:rPr>
              <w:lastRenderedPageBreak/>
              <w:t>Dual Relationships</w:t>
            </w:r>
          </w:p>
        </w:tc>
      </w:tr>
      <w:tr w:rsidR="00971856" w14:paraId="74DB6463" w14:textId="77777777" w:rsidTr="00BD0BDF">
        <w:tc>
          <w:tcPr>
            <w:tcW w:w="10188" w:type="dxa"/>
          </w:tcPr>
          <w:p w14:paraId="5C639F19" w14:textId="77777777" w:rsidR="00971856" w:rsidRPr="00470E25" w:rsidRDefault="00223ACF" w:rsidP="00BA3B09">
            <w:pPr>
              <w:rPr>
                <w:rFonts w:ascii="Times New Roman" w:hAnsi="Times New Roman" w:cs="Times New Roman"/>
              </w:rPr>
            </w:pPr>
            <w:r w:rsidRPr="00470E25">
              <w:rPr>
                <w:rFonts w:ascii="Times New Roman" w:hAnsi="Times New Roman" w:cs="Times New Roman"/>
              </w:rPr>
              <w:t xml:space="preserve">Therapy never involves sexual or business relationships and/or any other dual relationship which may impair the therapist’s objectivity, clinical judgment, or therapeutic effectiveness. </w:t>
            </w:r>
            <w:r w:rsidR="0034757F" w:rsidRPr="00470E25">
              <w:rPr>
                <w:rFonts w:ascii="Times New Roman" w:hAnsi="Times New Roman" w:cs="Times New Roman"/>
              </w:rPr>
              <w:t>Thus</w:t>
            </w:r>
            <w:r w:rsidRPr="00470E25">
              <w:rPr>
                <w:rFonts w:ascii="Times New Roman" w:hAnsi="Times New Roman" w:cs="Times New Roman"/>
              </w:rPr>
              <w:t xml:space="preserve">, our therapists are encouraged </w:t>
            </w:r>
            <w:r w:rsidRPr="00470E25">
              <w:rPr>
                <w:rFonts w:ascii="Times New Roman" w:hAnsi="Times New Roman" w:cs="Times New Roman"/>
                <w:smallCaps/>
              </w:rPr>
              <w:t>not</w:t>
            </w:r>
            <w:r w:rsidRPr="00470E25">
              <w:rPr>
                <w:rFonts w:ascii="Times New Roman" w:hAnsi="Times New Roman" w:cs="Times New Roman"/>
              </w:rPr>
              <w:t xml:space="preserve"> to have contact with current or former clients via personal social media (</w:t>
            </w:r>
            <w:r w:rsidRPr="00470E25">
              <w:rPr>
                <w:rFonts w:ascii="Times New Roman" w:hAnsi="Times New Roman" w:cs="Times New Roman"/>
                <w:i/>
              </w:rPr>
              <w:t>i.e.,</w:t>
            </w:r>
            <w:r w:rsidRPr="00470E25">
              <w:rPr>
                <w:rFonts w:ascii="Times New Roman" w:hAnsi="Times New Roman" w:cs="Times New Roman"/>
              </w:rPr>
              <w:t xml:space="preserve"> Facebook, LinkedIn, etc.). However, we do invite you to friend us on our </w:t>
            </w:r>
            <w:r w:rsidRPr="00470E25">
              <w:rPr>
                <w:rFonts w:ascii="Times New Roman" w:hAnsi="Times New Roman" w:cs="Times New Roman"/>
                <w:b/>
                <w:i/>
                <w:smallCaps/>
              </w:rPr>
              <w:t>H</w:t>
            </w:r>
            <w:r w:rsidRPr="00470E25">
              <w:rPr>
                <w:rFonts w:ascii="Times New Roman" w:hAnsi="Times New Roman" w:cs="Times New Roman"/>
                <w:b/>
                <w:i/>
              </w:rPr>
              <w:t>FC</w:t>
            </w:r>
            <w:r w:rsidRPr="00470E25">
              <w:rPr>
                <w:rFonts w:ascii="Times New Roman" w:hAnsi="Times New Roman" w:cs="Times New Roman"/>
                <w:smallCaps/>
              </w:rPr>
              <w:t xml:space="preserve"> </w:t>
            </w:r>
            <w:r w:rsidRPr="00470E25">
              <w:rPr>
                <w:rFonts w:ascii="Times New Roman" w:hAnsi="Times New Roman" w:cs="Times New Roman"/>
              </w:rPr>
              <w:t>Facebook, to stay current to new and exciting things we are doing to help the community or to get some psychoeducat</w:t>
            </w:r>
            <w:r w:rsidR="00A47434" w:rsidRPr="00470E25">
              <w:rPr>
                <w:rFonts w:ascii="Times New Roman" w:hAnsi="Times New Roman" w:cs="Times New Roman"/>
              </w:rPr>
              <w:t>ional information. Y</w:t>
            </w:r>
            <w:r w:rsidRPr="00470E25">
              <w:rPr>
                <w:rFonts w:ascii="Times New Roman" w:hAnsi="Times New Roman" w:cs="Times New Roman"/>
              </w:rPr>
              <w:t xml:space="preserve">ou may encounter your therapist </w:t>
            </w:r>
            <w:r w:rsidR="00A47434" w:rsidRPr="00470E25">
              <w:rPr>
                <w:rFonts w:ascii="Times New Roman" w:hAnsi="Times New Roman" w:cs="Times New Roman"/>
              </w:rPr>
              <w:t xml:space="preserve">or our staff </w:t>
            </w:r>
            <w:r w:rsidRPr="00470E25">
              <w:rPr>
                <w:rFonts w:ascii="Times New Roman" w:hAnsi="Times New Roman" w:cs="Times New Roman"/>
              </w:rPr>
              <w:t xml:space="preserve">outside of the office; your confidentiality </w:t>
            </w:r>
            <w:r w:rsidR="00A47434" w:rsidRPr="00470E25">
              <w:rPr>
                <w:rFonts w:ascii="Times New Roman" w:hAnsi="Times New Roman" w:cs="Times New Roman"/>
              </w:rPr>
              <w:t xml:space="preserve">is </w:t>
            </w:r>
            <w:r w:rsidRPr="00470E25">
              <w:rPr>
                <w:rFonts w:ascii="Times New Roman" w:hAnsi="Times New Roman" w:cs="Times New Roman"/>
              </w:rPr>
              <w:t xml:space="preserve">a serious matter to </w:t>
            </w:r>
            <w:r w:rsidR="00A47434" w:rsidRPr="00470E25">
              <w:rPr>
                <w:rFonts w:ascii="Times New Roman" w:hAnsi="Times New Roman" w:cs="Times New Roman"/>
                <w:b/>
                <w:i/>
                <w:smallCaps/>
              </w:rPr>
              <w:t>H</w:t>
            </w:r>
            <w:r w:rsidR="00A47434" w:rsidRPr="00470E25">
              <w:rPr>
                <w:rFonts w:ascii="Times New Roman" w:hAnsi="Times New Roman" w:cs="Times New Roman"/>
                <w:b/>
                <w:i/>
              </w:rPr>
              <w:t>FC</w:t>
            </w:r>
            <w:r w:rsidRPr="00470E25">
              <w:rPr>
                <w:rFonts w:ascii="Times New Roman" w:hAnsi="Times New Roman" w:cs="Times New Roman"/>
              </w:rPr>
              <w:t>, this means, your therapist</w:t>
            </w:r>
            <w:r w:rsidR="00A47434" w:rsidRPr="00470E25">
              <w:rPr>
                <w:rFonts w:ascii="Times New Roman" w:hAnsi="Times New Roman" w:cs="Times New Roman"/>
              </w:rPr>
              <w:t xml:space="preserve"> or our staff may</w:t>
            </w:r>
            <w:r w:rsidRPr="00470E25">
              <w:rPr>
                <w:rFonts w:ascii="Times New Roman" w:hAnsi="Times New Roman" w:cs="Times New Roman"/>
              </w:rPr>
              <w:t xml:space="preserve"> not even ac</w:t>
            </w:r>
            <w:r w:rsidR="00A5241D">
              <w:rPr>
                <w:rFonts w:ascii="Times New Roman" w:hAnsi="Times New Roman" w:cs="Times New Roman"/>
              </w:rPr>
              <w:t>knowledge you</w:t>
            </w:r>
            <w:r w:rsidRPr="00470E25">
              <w:rPr>
                <w:rFonts w:ascii="Times New Roman" w:hAnsi="Times New Roman" w:cs="Times New Roman"/>
              </w:rPr>
              <w:t>.  If this is a concern, we encourage you to discuss this with the therapist working with you.</w:t>
            </w:r>
          </w:p>
        </w:tc>
      </w:tr>
      <w:tr w:rsidR="00971856" w14:paraId="6715B2E3" w14:textId="77777777" w:rsidTr="001D2957">
        <w:tc>
          <w:tcPr>
            <w:tcW w:w="10188" w:type="dxa"/>
            <w:shd w:val="clear" w:color="auto" w:fill="497288" w:themeFill="accent4" w:themeFillShade="BF"/>
          </w:tcPr>
          <w:p w14:paraId="1FA70FCB" w14:textId="77777777" w:rsidR="00971856" w:rsidRDefault="00223ACF" w:rsidP="00223ACF">
            <w:pPr>
              <w:jc w:val="center"/>
              <w:rPr>
                <w:rFonts w:ascii="Times New Roman" w:hAnsi="Times New Roman" w:cs="Times New Roman"/>
              </w:rPr>
            </w:pPr>
            <w:r w:rsidRPr="001D2957">
              <w:rPr>
                <w:rFonts w:ascii="Bell MT" w:hAnsi="Bell MT"/>
                <w:b/>
                <w:color w:val="FFFFFF" w:themeColor="background1"/>
              </w:rPr>
              <w:t>Medication &amp; Physical Health Issues</w:t>
            </w:r>
          </w:p>
        </w:tc>
      </w:tr>
      <w:tr w:rsidR="00971856" w14:paraId="382BC8F5" w14:textId="77777777" w:rsidTr="00BD0BDF">
        <w:tc>
          <w:tcPr>
            <w:tcW w:w="10188" w:type="dxa"/>
          </w:tcPr>
          <w:p w14:paraId="467CADFE" w14:textId="77777777" w:rsidR="00BA52E6" w:rsidRPr="00470E25" w:rsidRDefault="00223ACF" w:rsidP="00BA3B09">
            <w:pPr>
              <w:rPr>
                <w:rFonts w:ascii="Times New Roman" w:hAnsi="Times New Roman" w:cs="Times New Roman"/>
              </w:rPr>
            </w:pPr>
            <w:r w:rsidRPr="00470E25">
              <w:rPr>
                <w:rFonts w:ascii="Times New Roman" w:hAnsi="Times New Roman" w:cs="Times New Roman"/>
              </w:rPr>
              <w:t xml:space="preserve">None of the therapists working for </w:t>
            </w:r>
            <w:r w:rsidRPr="00470E25">
              <w:rPr>
                <w:rFonts w:ascii="Times New Roman" w:hAnsi="Times New Roman" w:cs="Times New Roman"/>
                <w:b/>
                <w:i/>
              </w:rPr>
              <w:t xml:space="preserve">HFC </w:t>
            </w:r>
            <w:r w:rsidR="006110E9" w:rsidRPr="00470E25">
              <w:rPr>
                <w:rFonts w:ascii="Times New Roman" w:hAnsi="Times New Roman" w:cs="Times New Roman"/>
              </w:rPr>
              <w:t>are medical doctors,</w:t>
            </w:r>
            <w:r w:rsidRPr="00470E25">
              <w:rPr>
                <w:rFonts w:ascii="Times New Roman" w:hAnsi="Times New Roman" w:cs="Times New Roman"/>
              </w:rPr>
              <w:t xml:space="preserve"> therefore are not able to prescribe medication, as this is outside of our scope of practice. However, with your written consent, our therapists may consult with your physician or healthcare provider regarding your mental health conditions and/or treatment. It is advisable for all potential new clients who have not had a full medical exam within the last year, to make an appointment with their physician or healthcare provider, as many health conditions, may seem to be mental health issues.</w:t>
            </w:r>
            <w:r w:rsidR="00C17DEE" w:rsidRPr="00470E25">
              <w:rPr>
                <w:rFonts w:ascii="Times New Roman" w:hAnsi="Times New Roman" w:cs="Times New Roman"/>
              </w:rPr>
              <w:t xml:space="preserve"> </w:t>
            </w:r>
          </w:p>
        </w:tc>
      </w:tr>
      <w:tr w:rsidR="00B67EDB" w14:paraId="1F9F5BB5" w14:textId="77777777" w:rsidTr="006F1FB1">
        <w:tc>
          <w:tcPr>
            <w:tcW w:w="10188" w:type="dxa"/>
            <w:shd w:val="clear" w:color="auto" w:fill="497288" w:themeFill="accent4" w:themeFillShade="BF"/>
          </w:tcPr>
          <w:p w14:paraId="1BC99680" w14:textId="3FE7BC9F" w:rsidR="00B67EDB" w:rsidRPr="00B67EDB" w:rsidRDefault="00B67EDB" w:rsidP="00B67EDB">
            <w:pPr>
              <w:jc w:val="center"/>
              <w:rPr>
                <w:rFonts w:ascii="Bell MT" w:hAnsi="Bell MT" w:cs="Times New Roman"/>
                <w:b/>
                <w:bCs/>
                <w:sz w:val="22"/>
                <w:szCs w:val="22"/>
              </w:rPr>
            </w:pPr>
            <w:r w:rsidRPr="006F1FB1">
              <w:rPr>
                <w:rFonts w:ascii="Bell MT" w:hAnsi="Bell MT" w:cs="Times New Roman"/>
                <w:b/>
                <w:bCs/>
                <w:color w:val="FFFFFF" w:themeColor="background1"/>
                <w:sz w:val="22"/>
                <w:szCs w:val="22"/>
              </w:rPr>
              <w:t>Tele</w:t>
            </w:r>
            <w:r w:rsidR="006F1FB1">
              <w:rPr>
                <w:rFonts w:ascii="Bell MT" w:hAnsi="Bell MT" w:cs="Times New Roman"/>
                <w:b/>
                <w:bCs/>
                <w:color w:val="FFFFFF" w:themeColor="background1"/>
              </w:rPr>
              <w:t>therapy</w:t>
            </w:r>
          </w:p>
        </w:tc>
      </w:tr>
      <w:tr w:rsidR="00B67EDB" w14:paraId="0E558FEE" w14:textId="77777777" w:rsidTr="00BD0BDF">
        <w:tc>
          <w:tcPr>
            <w:tcW w:w="10188" w:type="dxa"/>
          </w:tcPr>
          <w:p w14:paraId="516085B7" w14:textId="383BFC39" w:rsidR="003E3AC5" w:rsidRDefault="003E3AC5" w:rsidP="00BA3B09">
            <w:pPr>
              <w:rPr>
                <w:rFonts w:ascii="Times New Roman" w:hAnsi="Times New Roman" w:cs="Times New Roman"/>
              </w:rPr>
            </w:pPr>
            <w:r w:rsidRPr="006F1FB1">
              <w:rPr>
                <w:rFonts w:ascii="Times New Roman" w:hAnsi="Times New Roman" w:cs="Times New Roman"/>
                <w:i/>
                <w:iCs/>
              </w:rPr>
              <w:t>In California, “Tele</w:t>
            </w:r>
            <w:r w:rsidR="004B2835" w:rsidRPr="006F1FB1">
              <w:rPr>
                <w:rFonts w:ascii="Times New Roman" w:hAnsi="Times New Roman" w:cs="Times New Roman"/>
                <w:i/>
                <w:iCs/>
              </w:rPr>
              <w:t>therapy</w:t>
            </w:r>
            <w:r w:rsidRPr="006F1FB1">
              <w:rPr>
                <w:rFonts w:ascii="Times New Roman" w:hAnsi="Times New Roman" w:cs="Times New Roman"/>
                <w:i/>
                <w:iCs/>
              </w:rPr>
              <w:t>” (Telehealth/Telemedicine) is defined as a method to deliver health care services using information and communication technologies to facilitate the diagnosis, consultation, treatment, and care management while the patient and provider are at two different sites</w:t>
            </w:r>
            <w:r w:rsidRPr="003E3AC5">
              <w:rPr>
                <w:rFonts w:ascii="Times New Roman" w:hAnsi="Times New Roman" w:cs="Times New Roman"/>
              </w:rPr>
              <w:t>. This form of service is usually live videoconferencing through a personal computer with a webcam</w:t>
            </w:r>
            <w:r>
              <w:rPr>
                <w:rFonts w:ascii="Times New Roman" w:hAnsi="Times New Roman" w:cs="Times New Roman"/>
              </w:rPr>
              <w:t>. T</w:t>
            </w:r>
            <w:r w:rsidRPr="003E3AC5">
              <w:rPr>
                <w:rFonts w:ascii="Times New Roman" w:hAnsi="Times New Roman" w:cs="Times New Roman"/>
              </w:rPr>
              <w:t>ele</w:t>
            </w:r>
            <w:r>
              <w:rPr>
                <w:rFonts w:ascii="Times New Roman" w:hAnsi="Times New Roman" w:cs="Times New Roman"/>
              </w:rPr>
              <w:t>therapy</w:t>
            </w:r>
            <w:r w:rsidRPr="003E3AC5">
              <w:rPr>
                <w:rFonts w:ascii="Times New Roman" w:hAnsi="Times New Roman" w:cs="Times New Roman"/>
              </w:rPr>
              <w:t xml:space="preserve"> also involves the communication of medical/mental information, both orally and visually, to health care practitioners located in California.</w:t>
            </w:r>
            <w:r w:rsidR="004B2835">
              <w:rPr>
                <w:rFonts w:ascii="Times New Roman" w:hAnsi="Times New Roman" w:cs="Times New Roman"/>
              </w:rPr>
              <w:t xml:space="preserve">  </w:t>
            </w:r>
          </w:p>
          <w:p w14:paraId="34D8A35B" w14:textId="77777777" w:rsidR="004B2835" w:rsidRDefault="004B2835" w:rsidP="00BA3B09">
            <w:pPr>
              <w:rPr>
                <w:rFonts w:ascii="Times New Roman" w:hAnsi="Times New Roman" w:cs="Times New Roman"/>
              </w:rPr>
            </w:pPr>
          </w:p>
          <w:p w14:paraId="7EE30A56" w14:textId="03AF9E8E" w:rsidR="00B67EDB" w:rsidRDefault="00B67EDB" w:rsidP="00BA3B09">
            <w:pPr>
              <w:rPr>
                <w:rFonts w:ascii="Times New Roman" w:hAnsi="Times New Roman" w:cs="Times New Roman"/>
              </w:rPr>
            </w:pPr>
            <w:r w:rsidRPr="0093759C">
              <w:rPr>
                <w:rFonts w:ascii="Times New Roman" w:hAnsi="Times New Roman" w:cs="Times New Roman"/>
              </w:rPr>
              <w:t>This form of therapeutic intervention is relatively new, there</w:t>
            </w:r>
            <w:r w:rsidR="00A45F01" w:rsidRPr="0093759C">
              <w:rPr>
                <w:rFonts w:ascii="Times New Roman" w:hAnsi="Times New Roman" w:cs="Times New Roman"/>
              </w:rPr>
              <w:t xml:space="preserve">fore </w:t>
            </w:r>
            <w:r w:rsidRPr="0093759C">
              <w:rPr>
                <w:rFonts w:ascii="Times New Roman" w:hAnsi="Times New Roman" w:cs="Times New Roman"/>
              </w:rPr>
              <w:t>not a lot of research indicating it</w:t>
            </w:r>
            <w:r w:rsidR="003E3AC5">
              <w:rPr>
                <w:rFonts w:ascii="Times New Roman" w:hAnsi="Times New Roman" w:cs="Times New Roman"/>
              </w:rPr>
              <w:t>s</w:t>
            </w:r>
            <w:r w:rsidRPr="0093759C">
              <w:rPr>
                <w:rFonts w:ascii="Times New Roman" w:hAnsi="Times New Roman" w:cs="Times New Roman"/>
              </w:rPr>
              <w:t xml:space="preserve"> effective</w:t>
            </w:r>
            <w:r w:rsidR="003E3AC5">
              <w:rPr>
                <w:rFonts w:ascii="Times New Roman" w:hAnsi="Times New Roman" w:cs="Times New Roman"/>
              </w:rPr>
              <w:t>ness</w:t>
            </w:r>
            <w:r w:rsidRPr="0093759C">
              <w:rPr>
                <w:rFonts w:ascii="Times New Roman" w:hAnsi="Times New Roman" w:cs="Times New Roman"/>
              </w:rPr>
              <w:t xml:space="preserve"> </w:t>
            </w:r>
            <w:r w:rsidR="00A45F01" w:rsidRPr="0093759C">
              <w:rPr>
                <w:rFonts w:ascii="Times New Roman" w:hAnsi="Times New Roman" w:cs="Times New Roman"/>
              </w:rPr>
              <w:t xml:space="preserve">has been </w:t>
            </w:r>
            <w:r w:rsidR="0093759C" w:rsidRPr="0093759C">
              <w:rPr>
                <w:rFonts w:ascii="Times New Roman" w:hAnsi="Times New Roman" w:cs="Times New Roman"/>
              </w:rPr>
              <w:t>e</w:t>
            </w:r>
            <w:r w:rsidR="0093759C">
              <w:rPr>
                <w:rFonts w:ascii="Times New Roman" w:hAnsi="Times New Roman" w:cs="Times New Roman"/>
              </w:rPr>
              <w:t>stablished</w:t>
            </w:r>
            <w:r w:rsidRPr="0093759C">
              <w:rPr>
                <w:rFonts w:ascii="Times New Roman" w:hAnsi="Times New Roman" w:cs="Times New Roman"/>
              </w:rPr>
              <w:t xml:space="preserve">. </w:t>
            </w:r>
            <w:r w:rsidR="00A45F01" w:rsidRPr="0093759C">
              <w:rPr>
                <w:rFonts w:ascii="Times New Roman" w:hAnsi="Times New Roman" w:cs="Times New Roman"/>
              </w:rPr>
              <w:t xml:space="preserve"> </w:t>
            </w:r>
            <w:r w:rsidRPr="0093759C">
              <w:rPr>
                <w:rFonts w:ascii="Times New Roman" w:hAnsi="Times New Roman" w:cs="Times New Roman"/>
              </w:rPr>
              <w:t xml:space="preserve">An important part of </w:t>
            </w:r>
            <w:r w:rsidR="00A45F01" w:rsidRPr="0093759C">
              <w:rPr>
                <w:rFonts w:ascii="Times New Roman" w:hAnsi="Times New Roman" w:cs="Times New Roman"/>
              </w:rPr>
              <w:t xml:space="preserve">being in </w:t>
            </w:r>
            <w:r w:rsidRPr="0093759C">
              <w:rPr>
                <w:rFonts w:ascii="Times New Roman" w:hAnsi="Times New Roman" w:cs="Times New Roman"/>
              </w:rPr>
              <w:t xml:space="preserve">therapy is sitting face-to-face with an individual, where non-verbal communication (body language) </w:t>
            </w:r>
            <w:r w:rsidR="00C523DD">
              <w:rPr>
                <w:rFonts w:ascii="Times New Roman" w:hAnsi="Times New Roman" w:cs="Times New Roman"/>
              </w:rPr>
              <w:t>is</w:t>
            </w:r>
            <w:r w:rsidRPr="0093759C">
              <w:rPr>
                <w:rFonts w:ascii="Times New Roman" w:hAnsi="Times New Roman" w:cs="Times New Roman"/>
              </w:rPr>
              <w:t xml:space="preserve"> readily </w:t>
            </w:r>
            <w:r w:rsidR="006F1FB1" w:rsidRPr="0093759C">
              <w:rPr>
                <w:rFonts w:ascii="Times New Roman" w:hAnsi="Times New Roman" w:cs="Times New Roman"/>
              </w:rPr>
              <w:t>accessible</w:t>
            </w:r>
            <w:r w:rsidRPr="0093759C">
              <w:rPr>
                <w:rFonts w:ascii="Times New Roman" w:hAnsi="Times New Roman" w:cs="Times New Roman"/>
              </w:rPr>
              <w:t xml:space="preserve"> to both therapist and client</w:t>
            </w:r>
            <w:r w:rsidR="006F1FB1">
              <w:rPr>
                <w:rFonts w:ascii="Times New Roman" w:hAnsi="Times New Roman" w:cs="Times New Roman"/>
              </w:rPr>
              <w:t xml:space="preserve">. </w:t>
            </w:r>
            <w:r w:rsidR="00C523DD">
              <w:rPr>
                <w:rFonts w:ascii="Times New Roman" w:hAnsi="Times New Roman" w:cs="Times New Roman"/>
              </w:rPr>
              <w:t xml:space="preserve">Consequently, </w:t>
            </w:r>
            <w:r w:rsidR="00A45F01" w:rsidRPr="0093759C">
              <w:rPr>
                <w:rFonts w:ascii="Times New Roman" w:hAnsi="Times New Roman" w:cs="Times New Roman"/>
              </w:rPr>
              <w:t xml:space="preserve">without this information, teletherapy </w:t>
            </w:r>
            <w:r w:rsidR="006F1FB1">
              <w:rPr>
                <w:rFonts w:ascii="Times New Roman" w:hAnsi="Times New Roman" w:cs="Times New Roman"/>
              </w:rPr>
              <w:t xml:space="preserve">may result in </w:t>
            </w:r>
            <w:r w:rsidRPr="0093759C">
              <w:rPr>
                <w:rFonts w:ascii="Times New Roman" w:hAnsi="Times New Roman" w:cs="Times New Roman"/>
              </w:rPr>
              <w:t xml:space="preserve">slower progress </w:t>
            </w:r>
            <w:r w:rsidR="006F1FB1">
              <w:rPr>
                <w:rFonts w:ascii="Times New Roman" w:hAnsi="Times New Roman" w:cs="Times New Roman"/>
              </w:rPr>
              <w:t>and/</w:t>
            </w:r>
            <w:r w:rsidRPr="0093759C">
              <w:rPr>
                <w:rFonts w:ascii="Times New Roman" w:hAnsi="Times New Roman" w:cs="Times New Roman"/>
              </w:rPr>
              <w:t xml:space="preserve">or </w:t>
            </w:r>
            <w:r w:rsidR="00A45F01" w:rsidRPr="0093759C">
              <w:rPr>
                <w:rFonts w:ascii="Times New Roman" w:hAnsi="Times New Roman" w:cs="Times New Roman"/>
              </w:rPr>
              <w:t xml:space="preserve">be </w:t>
            </w:r>
            <w:r w:rsidRPr="0093759C">
              <w:rPr>
                <w:rFonts w:ascii="Times New Roman" w:hAnsi="Times New Roman" w:cs="Times New Roman"/>
              </w:rPr>
              <w:t>less effectiv</w:t>
            </w:r>
            <w:r w:rsidR="00C523DD">
              <w:rPr>
                <w:rFonts w:ascii="Times New Roman" w:hAnsi="Times New Roman" w:cs="Times New Roman"/>
              </w:rPr>
              <w:t>e</w:t>
            </w:r>
            <w:r w:rsidR="0093759C" w:rsidRPr="0093759C">
              <w:rPr>
                <w:rFonts w:ascii="Times New Roman" w:hAnsi="Times New Roman" w:cs="Times New Roman"/>
              </w:rPr>
              <w:t>.</w:t>
            </w:r>
            <w:r w:rsidR="0093759C">
              <w:rPr>
                <w:rFonts w:ascii="Times New Roman" w:hAnsi="Times New Roman" w:cs="Times New Roman"/>
              </w:rPr>
              <w:t xml:space="preserve"> </w:t>
            </w:r>
            <w:r w:rsidR="0093759C" w:rsidRPr="0093759C">
              <w:rPr>
                <w:rFonts w:ascii="Times New Roman" w:hAnsi="Times New Roman" w:cs="Times New Roman"/>
              </w:rPr>
              <w:t xml:space="preserve">Therefore, if your psychotherapist believes you would be better served by another form of psychotherapeutic services (e.g. face-to-face services) </w:t>
            </w:r>
            <w:r w:rsidR="00C523DD">
              <w:rPr>
                <w:rFonts w:ascii="Times New Roman" w:hAnsi="Times New Roman" w:cs="Times New Roman"/>
              </w:rPr>
              <w:t>you</w:t>
            </w:r>
            <w:r w:rsidR="0093759C" w:rsidRPr="0093759C">
              <w:rPr>
                <w:rFonts w:ascii="Times New Roman" w:hAnsi="Times New Roman" w:cs="Times New Roman"/>
              </w:rPr>
              <w:t xml:space="preserve"> will be referred to a psychotherapist who can provide such services in y</w:t>
            </w:r>
            <w:r w:rsidR="00C523DD">
              <w:rPr>
                <w:rFonts w:ascii="Times New Roman" w:hAnsi="Times New Roman" w:cs="Times New Roman"/>
              </w:rPr>
              <w:t>our</w:t>
            </w:r>
            <w:r w:rsidR="0093759C" w:rsidRPr="0093759C">
              <w:rPr>
                <w:rFonts w:ascii="Times New Roman" w:hAnsi="Times New Roman" w:cs="Times New Roman"/>
              </w:rPr>
              <w:t xml:space="preserve"> are</w:t>
            </w:r>
            <w:r w:rsidR="00C523DD">
              <w:rPr>
                <w:rFonts w:ascii="Times New Roman" w:hAnsi="Times New Roman" w:cs="Times New Roman"/>
              </w:rPr>
              <w:t>a.</w:t>
            </w:r>
            <w:r w:rsidR="006F1FB1">
              <w:rPr>
                <w:rFonts w:ascii="Times New Roman" w:hAnsi="Times New Roman" w:cs="Times New Roman"/>
              </w:rPr>
              <w:t xml:space="preserve"> </w:t>
            </w:r>
          </w:p>
          <w:p w14:paraId="60B73A7A" w14:textId="77777777" w:rsidR="004B2835" w:rsidRDefault="004B2835" w:rsidP="00BA3B09">
            <w:pPr>
              <w:rPr>
                <w:rFonts w:ascii="Times New Roman" w:hAnsi="Times New Roman" w:cs="Times New Roman"/>
              </w:rPr>
            </w:pPr>
          </w:p>
          <w:p w14:paraId="43AAE665" w14:textId="6E9FE4D6" w:rsidR="004B2835" w:rsidRPr="0093759C" w:rsidRDefault="004B2835" w:rsidP="00BA3B09">
            <w:pPr>
              <w:rPr>
                <w:rFonts w:ascii="Times New Roman" w:hAnsi="Times New Roman" w:cs="Times New Roman"/>
              </w:rPr>
            </w:pPr>
            <w:r>
              <w:rPr>
                <w:rFonts w:ascii="Times New Roman" w:hAnsi="Times New Roman" w:cs="Times New Roman"/>
              </w:rPr>
              <w:t xml:space="preserve">At the start of each Teletherapy sessions, your therapist will ask for your </w:t>
            </w:r>
            <w:r w:rsidR="006F1FB1">
              <w:rPr>
                <w:rFonts w:ascii="Times New Roman" w:hAnsi="Times New Roman" w:cs="Times New Roman"/>
              </w:rPr>
              <w:t xml:space="preserve">physical </w:t>
            </w:r>
            <w:r>
              <w:rPr>
                <w:rFonts w:ascii="Times New Roman" w:hAnsi="Times New Roman" w:cs="Times New Roman"/>
              </w:rPr>
              <w:t>location</w:t>
            </w:r>
            <w:r w:rsidR="006F1FB1">
              <w:rPr>
                <w:rFonts w:ascii="Times New Roman" w:hAnsi="Times New Roman" w:cs="Times New Roman"/>
              </w:rPr>
              <w:t xml:space="preserve"> at that moment</w:t>
            </w:r>
            <w:r>
              <w:rPr>
                <w:rFonts w:ascii="Times New Roman" w:hAnsi="Times New Roman" w:cs="Times New Roman"/>
              </w:rPr>
              <w:t>.  If you are located outside the State of California, your therapist will</w:t>
            </w:r>
            <w:r w:rsidRPr="004B2835">
              <w:rPr>
                <w:rFonts w:ascii="Times New Roman" w:hAnsi="Times New Roman" w:cs="Times New Roman"/>
                <w:smallCaps/>
              </w:rPr>
              <w:t xml:space="preserve"> not</w:t>
            </w:r>
            <w:r>
              <w:rPr>
                <w:rFonts w:ascii="Times New Roman" w:hAnsi="Times New Roman" w:cs="Times New Roman"/>
              </w:rPr>
              <w:t xml:space="preserve"> be able to provide services, you will be responsible for the full cost of the session and it will be included as one of your 6 Cancellation Sessions.  Our therapist</w:t>
            </w:r>
            <w:r w:rsidR="006F1FB1">
              <w:rPr>
                <w:rFonts w:ascii="Times New Roman" w:hAnsi="Times New Roman" w:cs="Times New Roman"/>
              </w:rPr>
              <w:t>s</w:t>
            </w:r>
            <w:r>
              <w:rPr>
                <w:rFonts w:ascii="Times New Roman" w:hAnsi="Times New Roman" w:cs="Times New Roman"/>
              </w:rPr>
              <w:t xml:space="preserve"> are licensed in the state of California, which means </w:t>
            </w:r>
            <w:r w:rsidRPr="006F1FB1">
              <w:rPr>
                <w:rFonts w:ascii="Times New Roman" w:hAnsi="Times New Roman" w:cs="Times New Roman"/>
                <w:i/>
                <w:iCs/>
                <w:u w:val="single"/>
              </w:rPr>
              <w:t>both client and therapist must be in California</w:t>
            </w:r>
            <w:r>
              <w:rPr>
                <w:rFonts w:ascii="Times New Roman" w:hAnsi="Times New Roman" w:cs="Times New Roman"/>
              </w:rPr>
              <w:t xml:space="preserve"> at the time of service.  </w:t>
            </w:r>
          </w:p>
        </w:tc>
      </w:tr>
      <w:tr w:rsidR="000B1AD0" w14:paraId="7C546B1D" w14:textId="77777777" w:rsidTr="001D2957">
        <w:tc>
          <w:tcPr>
            <w:tcW w:w="10188" w:type="dxa"/>
            <w:shd w:val="clear" w:color="auto" w:fill="497288" w:themeFill="accent4" w:themeFillShade="BF"/>
          </w:tcPr>
          <w:p w14:paraId="02C93720" w14:textId="77777777" w:rsidR="000B1AD0" w:rsidRPr="00470E25" w:rsidRDefault="000B1AD0" w:rsidP="000B1AD0">
            <w:pPr>
              <w:jc w:val="center"/>
              <w:rPr>
                <w:rFonts w:ascii="Times New Roman" w:hAnsi="Times New Roman" w:cs="Times New Roman"/>
              </w:rPr>
            </w:pPr>
            <w:r w:rsidRPr="001D2957">
              <w:rPr>
                <w:rFonts w:ascii="Bell MT" w:hAnsi="Bell MT"/>
                <w:b/>
                <w:color w:val="FFFFFF" w:themeColor="background1"/>
              </w:rPr>
              <w:t>Termination of Therapy</w:t>
            </w:r>
          </w:p>
        </w:tc>
      </w:tr>
      <w:tr w:rsidR="000B1AD0" w14:paraId="5DBB9873" w14:textId="77777777" w:rsidTr="00BD0BDF">
        <w:tc>
          <w:tcPr>
            <w:tcW w:w="10188" w:type="dxa"/>
          </w:tcPr>
          <w:p w14:paraId="4D9E22FC" w14:textId="77777777" w:rsidR="000B1AD0" w:rsidRDefault="000B1AD0" w:rsidP="00BA3B09">
            <w:pPr>
              <w:rPr>
                <w:rFonts w:ascii="Times New Roman" w:hAnsi="Times New Roman"/>
                <w:i/>
              </w:rPr>
            </w:pPr>
            <w:r w:rsidRPr="00470E25">
              <w:rPr>
                <w:rFonts w:ascii="Times New Roman" w:hAnsi="Times New Roman"/>
                <w:b/>
                <w:i/>
                <w:smallCaps/>
              </w:rPr>
              <w:t>H</w:t>
            </w:r>
            <w:r w:rsidRPr="00470E25">
              <w:rPr>
                <w:rFonts w:ascii="Times New Roman" w:hAnsi="Times New Roman"/>
                <w:b/>
                <w:i/>
              </w:rPr>
              <w:t>FC</w:t>
            </w:r>
            <w:r w:rsidRPr="00470E25">
              <w:rPr>
                <w:rFonts w:ascii="Times New Roman" w:hAnsi="Times New Roman"/>
              </w:rPr>
              <w:t xml:space="preserve"> reserves the right to terminate therapy at our discretion</w:t>
            </w:r>
            <w:r>
              <w:rPr>
                <w:rFonts w:ascii="Times New Roman" w:hAnsi="Times New Roman"/>
                <w:b/>
                <w:i/>
              </w:rPr>
              <w:t xml:space="preserve">. </w:t>
            </w:r>
            <w:r w:rsidRPr="00470E25">
              <w:rPr>
                <w:rFonts w:ascii="Times New Roman" w:hAnsi="Times New Roman"/>
                <w:i/>
              </w:rPr>
              <w:t>Reasons for termination are untimely payment, failure to comply with treatment recommendations, conflict of interest, failure to participate in therapy on a regular basis, client is not making adequate progress in therapy, and client’s needs are outside of therapist’s</w:t>
            </w:r>
            <w:r w:rsidRPr="00470E25">
              <w:rPr>
                <w:rFonts w:ascii="Times New Roman" w:hAnsi="Times New Roman"/>
                <w:b/>
                <w:i/>
              </w:rPr>
              <w:t xml:space="preserve"> </w:t>
            </w:r>
            <w:r w:rsidRPr="00470E25">
              <w:rPr>
                <w:rFonts w:ascii="Times New Roman" w:hAnsi="Times New Roman"/>
                <w:i/>
              </w:rPr>
              <w:t>scope of competence or practice</w:t>
            </w:r>
            <w:r>
              <w:rPr>
                <w:rFonts w:ascii="Times New Roman" w:hAnsi="Times New Roman"/>
                <w:i/>
              </w:rPr>
              <w:t>.</w:t>
            </w:r>
          </w:p>
          <w:p w14:paraId="46B0FA3C" w14:textId="77777777" w:rsidR="000B1AD0" w:rsidRDefault="000B1AD0" w:rsidP="000B1AD0">
            <w:pPr>
              <w:spacing w:line="120" w:lineRule="auto"/>
              <w:rPr>
                <w:rFonts w:ascii="Times New Roman" w:hAnsi="Times New Roman"/>
                <w:i/>
              </w:rPr>
            </w:pPr>
          </w:p>
          <w:p w14:paraId="0E7C9DBA" w14:textId="77777777" w:rsidR="000B1AD0" w:rsidRPr="000B1AD0" w:rsidRDefault="000B1AD0" w:rsidP="00BA3B09">
            <w:pPr>
              <w:rPr>
                <w:rFonts w:ascii="Times New Roman" w:hAnsi="Times New Roman"/>
                <w:i/>
              </w:rPr>
            </w:pPr>
            <w:r w:rsidRPr="000B1AD0">
              <w:rPr>
                <w:rFonts w:ascii="Times New Roman" w:hAnsi="Times New Roman"/>
                <w:i/>
              </w:rPr>
              <w:t xml:space="preserve">Conditions such as substance addiction may require other types of treatment and/or referrals. Clients also have the right to terminate therapy at their discretion. Customarily, the length of your treatment and the timing of the eventual termination of treatment depend on the specifics of the treatment plan and progress. As the time of completion approaches collaboration on termination of therapy will be discussed. You may discontinue therapy at any time and either of us may elect to initiate a discussion of treatment alternatives including referral, changing your treatment plan or termination. We recommend clients participate in at least one, or more, termination sessions. These sessions </w:t>
            </w:r>
            <w:r w:rsidRPr="000B1AD0">
              <w:rPr>
                <w:rFonts w:ascii="Times New Roman" w:hAnsi="Times New Roman"/>
                <w:i/>
              </w:rPr>
              <w:lastRenderedPageBreak/>
              <w:t>are to facilitate a positive termination experience and give both parties an opportunity to reflect. Our therapist will also attempt to ensure a smooth transition to another therapist or related professional service, if this is needed.</w:t>
            </w:r>
          </w:p>
        </w:tc>
      </w:tr>
      <w:tr w:rsidR="00C17DEE" w14:paraId="0B9F3253" w14:textId="77777777" w:rsidTr="001D2957">
        <w:tc>
          <w:tcPr>
            <w:tcW w:w="10188" w:type="dxa"/>
            <w:tcBorders>
              <w:top w:val="thickThinLargeGap" w:sz="24" w:space="0" w:color="auto"/>
              <w:left w:val="double" w:sz="4" w:space="0" w:color="auto"/>
              <w:right w:val="double" w:sz="4" w:space="0" w:color="auto"/>
            </w:tcBorders>
            <w:shd w:val="clear" w:color="auto" w:fill="497288" w:themeFill="accent4" w:themeFillShade="BF"/>
          </w:tcPr>
          <w:p w14:paraId="4C559E1A" w14:textId="47F014DC" w:rsidR="00C17DEE" w:rsidRPr="00223ACF" w:rsidRDefault="00DE55B1" w:rsidP="00D746DC">
            <w:pPr>
              <w:jc w:val="center"/>
              <w:rPr>
                <w:rFonts w:ascii="Times New Roman" w:hAnsi="Times New Roman" w:cs="Times New Roman"/>
              </w:rPr>
            </w:pPr>
            <w:r w:rsidRPr="001D2957">
              <w:rPr>
                <w:rFonts w:ascii="Bell MT" w:hAnsi="Bell MT" w:cs="Times New Roman"/>
                <w:b/>
                <w:color w:val="FFFFFF" w:themeColor="background1"/>
              </w:rPr>
              <w:lastRenderedPageBreak/>
              <w:t xml:space="preserve">Insurance </w:t>
            </w:r>
          </w:p>
        </w:tc>
      </w:tr>
      <w:tr w:rsidR="00C17DEE" w14:paraId="26A2B12B" w14:textId="77777777" w:rsidTr="00BD0BDF">
        <w:tc>
          <w:tcPr>
            <w:tcW w:w="10188" w:type="dxa"/>
            <w:tcBorders>
              <w:left w:val="double" w:sz="4" w:space="0" w:color="auto"/>
              <w:right w:val="double" w:sz="4" w:space="0" w:color="auto"/>
            </w:tcBorders>
          </w:tcPr>
          <w:p w14:paraId="755A5CB0" w14:textId="1F1F380C" w:rsidR="00C17DEE" w:rsidRPr="00470E25" w:rsidRDefault="00D746DC" w:rsidP="00BA3B09">
            <w:pPr>
              <w:rPr>
                <w:rFonts w:ascii="Times New Roman" w:hAnsi="Times New Roman" w:cs="Times New Roman"/>
              </w:rPr>
            </w:pPr>
            <w:r w:rsidRPr="00470E25">
              <w:rPr>
                <w:rFonts w:ascii="Times New Roman" w:hAnsi="Times New Roman" w:cs="Times New Roman"/>
              </w:rPr>
              <w:t xml:space="preserve">If you are planning to use your health insurance to pay for services, please let us know prior to your first session.  Insurances have specific reimbursement amounts, co-payments, co-insurances, and deductibles which depend on your plan. Please, be aware that insurance plans generally limit coverage to certain diagnosable mental conditions. It is your responsibility to verify and understand the limits of your insurance coverage.  Our team will be happy to assist your efforts to seek insurance reimbursement. However, </w:t>
            </w:r>
            <w:r w:rsidRPr="00470E25">
              <w:rPr>
                <w:rFonts w:ascii="Times New Roman" w:hAnsi="Times New Roman" w:cs="Times New Roman"/>
                <w:b/>
                <w:i/>
                <w:smallCaps/>
              </w:rPr>
              <w:t>H</w:t>
            </w:r>
            <w:r w:rsidRPr="00470E25">
              <w:rPr>
                <w:rFonts w:ascii="Times New Roman" w:hAnsi="Times New Roman" w:cs="Times New Roman"/>
                <w:b/>
                <w:i/>
              </w:rPr>
              <w:t>FC</w:t>
            </w:r>
            <w:r w:rsidRPr="00470E25">
              <w:rPr>
                <w:rFonts w:ascii="Times New Roman" w:hAnsi="Times New Roman" w:cs="Times New Roman"/>
              </w:rPr>
              <w:t xml:space="preserve"> cannot guarantee whether your insurance will provide payment for the services provided to you. Please, inform your assigned therapist about any questions and/or concerns related to your insurance so that we can try to get our staff to help you figure these issues out.  Also inform your therapist if you are unable to continue to pay for your sessions so we may help you consider any options available to you. Additionally, insurance or other third-party payers are given information that they request regarding services to the </w:t>
            </w:r>
            <w:r w:rsidR="00EB506E" w:rsidRPr="00470E25">
              <w:rPr>
                <w:rFonts w:ascii="Times New Roman" w:hAnsi="Times New Roman" w:cs="Times New Roman"/>
              </w:rPr>
              <w:t>clients</w:t>
            </w:r>
            <w:r w:rsidRPr="00470E25">
              <w:rPr>
                <w:rFonts w:ascii="Times New Roman" w:hAnsi="Times New Roman" w:cs="Times New Roman"/>
              </w:rPr>
              <w:t xml:space="preserve">. (The type of information that may be requested </w:t>
            </w:r>
            <w:proofErr w:type="gramStart"/>
            <w:r w:rsidRPr="00470E25">
              <w:rPr>
                <w:rFonts w:ascii="Times New Roman" w:hAnsi="Times New Roman" w:cs="Times New Roman"/>
              </w:rPr>
              <w:t>includes:</w:t>
            </w:r>
            <w:proofErr w:type="gramEnd"/>
            <w:r w:rsidRPr="00470E25">
              <w:rPr>
                <w:rFonts w:ascii="Times New Roman" w:hAnsi="Times New Roman" w:cs="Times New Roman"/>
              </w:rPr>
              <w:t xml:space="preserve"> types of service, dates/times of service, diagnosis, treatment plan, description of impairment, progress of therapy, case notes, summaries, etc.), which is an exception to confidentiality.</w:t>
            </w:r>
          </w:p>
        </w:tc>
      </w:tr>
      <w:tr w:rsidR="00C17DEE" w14:paraId="4C37605F" w14:textId="77777777" w:rsidTr="001D2957">
        <w:tc>
          <w:tcPr>
            <w:tcW w:w="10188" w:type="dxa"/>
            <w:tcBorders>
              <w:left w:val="double" w:sz="4" w:space="0" w:color="auto"/>
              <w:right w:val="double" w:sz="4" w:space="0" w:color="auto"/>
            </w:tcBorders>
            <w:shd w:val="clear" w:color="auto" w:fill="497288" w:themeFill="accent4" w:themeFillShade="BF"/>
          </w:tcPr>
          <w:p w14:paraId="4A738162" w14:textId="77777777" w:rsidR="00C17DEE" w:rsidRPr="00223ACF" w:rsidRDefault="00DE55B1" w:rsidP="00DE55B1">
            <w:pPr>
              <w:jc w:val="center"/>
              <w:rPr>
                <w:rFonts w:ascii="Times New Roman" w:hAnsi="Times New Roman" w:cs="Times New Roman"/>
              </w:rPr>
            </w:pPr>
            <w:r w:rsidRPr="00630945">
              <w:rPr>
                <w:rFonts w:ascii="Bell MT" w:hAnsi="Bell MT" w:cs="Times New Roman"/>
                <w:b/>
                <w:color w:val="FFFFFF" w:themeColor="background1"/>
              </w:rPr>
              <w:t>Assignment of Benefits</w:t>
            </w:r>
          </w:p>
        </w:tc>
      </w:tr>
      <w:tr w:rsidR="00C17DEE" w14:paraId="52FCE774" w14:textId="77777777" w:rsidTr="00BD0BDF">
        <w:tc>
          <w:tcPr>
            <w:tcW w:w="10188" w:type="dxa"/>
            <w:tcBorders>
              <w:left w:val="double" w:sz="4" w:space="0" w:color="auto"/>
              <w:bottom w:val="double" w:sz="4" w:space="0" w:color="auto"/>
              <w:right w:val="double" w:sz="4" w:space="0" w:color="auto"/>
            </w:tcBorders>
          </w:tcPr>
          <w:p w14:paraId="0378F934" w14:textId="19564C8C" w:rsidR="00B46A6D" w:rsidRPr="00470E25" w:rsidRDefault="00DE55B1" w:rsidP="00BA3B09">
            <w:pPr>
              <w:rPr>
                <w:rFonts w:ascii="Times New Roman" w:hAnsi="Times New Roman" w:cs="Times New Roman"/>
              </w:rPr>
            </w:pPr>
            <w:r w:rsidRPr="00470E25">
              <w:rPr>
                <w:rFonts w:ascii="Times New Roman" w:hAnsi="Times New Roman" w:cs="Times New Roman"/>
              </w:rPr>
              <w:t>We will communicate with and work with your health/medical ins</w:t>
            </w:r>
            <w:r w:rsidR="001F6F60">
              <w:rPr>
                <w:rFonts w:ascii="Times New Roman" w:hAnsi="Times New Roman" w:cs="Times New Roman"/>
              </w:rPr>
              <w:t>urance for you.</w:t>
            </w:r>
            <w:r w:rsidRPr="00470E25">
              <w:rPr>
                <w:rFonts w:ascii="Times New Roman" w:hAnsi="Times New Roman" w:cs="Times New Roman"/>
              </w:rPr>
              <w:t xml:space="preserve"> HFC will be assigned all medical and psychological benefits from insurance.  </w:t>
            </w:r>
            <w:r w:rsidRPr="00470E25">
              <w:rPr>
                <w:rFonts w:ascii="Times New Roman" w:hAnsi="Times New Roman" w:cs="Times New Roman"/>
                <w:b/>
                <w:i/>
              </w:rPr>
              <w:t>HFC</w:t>
            </w:r>
            <w:r w:rsidRPr="00470E25">
              <w:rPr>
                <w:rFonts w:ascii="Times New Roman" w:hAnsi="Times New Roman" w:cs="Times New Roman"/>
              </w:rPr>
              <w:t>, Inc. will release information necessary fo</w:t>
            </w:r>
            <w:r w:rsidR="001F6F60">
              <w:rPr>
                <w:rFonts w:ascii="Times New Roman" w:hAnsi="Times New Roman" w:cs="Times New Roman"/>
              </w:rPr>
              <w:t xml:space="preserve">r payment to the paying agency. </w:t>
            </w:r>
            <w:proofErr w:type="gramStart"/>
            <w:r w:rsidRPr="00470E25">
              <w:rPr>
                <w:rFonts w:ascii="Times New Roman" w:hAnsi="Times New Roman" w:cs="Times New Roman"/>
              </w:rPr>
              <w:t>Your insurance carrier(s),</w:t>
            </w:r>
            <w:proofErr w:type="gramEnd"/>
            <w:r w:rsidRPr="00470E25">
              <w:rPr>
                <w:rFonts w:ascii="Times New Roman" w:hAnsi="Times New Roman" w:cs="Times New Roman"/>
              </w:rPr>
              <w:t xml:space="preserve"> will issue payment directly to </w:t>
            </w:r>
            <w:r w:rsidRPr="00470E25">
              <w:rPr>
                <w:rFonts w:ascii="Times New Roman" w:hAnsi="Times New Roman" w:cs="Times New Roman"/>
                <w:b/>
                <w:i/>
              </w:rPr>
              <w:t>HFC</w:t>
            </w:r>
            <w:r w:rsidR="001F6F60">
              <w:rPr>
                <w:rFonts w:ascii="Times New Roman" w:hAnsi="Times New Roman" w:cs="Times New Roman"/>
              </w:rPr>
              <w:t xml:space="preserve"> for services. </w:t>
            </w:r>
            <w:r w:rsidRPr="00470E25">
              <w:rPr>
                <w:rFonts w:ascii="Times New Roman" w:hAnsi="Times New Roman" w:cs="Times New Roman"/>
              </w:rPr>
              <w:t>If your care is not covered by insurance and, at any time during treatment, you become ineligible for coverage as deemed by your insurance company, you will be responsible for 100% of the</w:t>
            </w:r>
            <w:r w:rsidR="001F6F60">
              <w:rPr>
                <w:rFonts w:ascii="Times New Roman" w:hAnsi="Times New Roman" w:cs="Times New Roman"/>
              </w:rPr>
              <w:t xml:space="preserve"> bill. It is thus important</w:t>
            </w:r>
            <w:r w:rsidRPr="00470E25">
              <w:rPr>
                <w:rFonts w:ascii="Times New Roman" w:hAnsi="Times New Roman" w:cs="Times New Roman"/>
              </w:rPr>
              <w:t xml:space="preserve"> you are aware </w:t>
            </w:r>
            <w:proofErr w:type="gramStart"/>
            <w:r w:rsidRPr="00470E25">
              <w:rPr>
                <w:rFonts w:ascii="Times New Roman" w:hAnsi="Times New Roman" w:cs="Times New Roman"/>
              </w:rPr>
              <w:t>of, and</w:t>
            </w:r>
            <w:proofErr w:type="gramEnd"/>
            <w:r w:rsidRPr="00470E25">
              <w:rPr>
                <w:rFonts w:ascii="Times New Roman" w:hAnsi="Times New Roman" w:cs="Times New Roman"/>
              </w:rPr>
              <w:t xml:space="preserve"> notify us of any changes that may occur in your insurance plan while in treatment. Additionally, if within 60 days of services rendered, insurance has not reimbursed </w:t>
            </w:r>
            <w:r w:rsidRPr="00470E25">
              <w:rPr>
                <w:rFonts w:ascii="Times New Roman" w:hAnsi="Times New Roman" w:cs="Times New Roman"/>
                <w:b/>
                <w:i/>
              </w:rPr>
              <w:t>HFC</w:t>
            </w:r>
            <w:r w:rsidRPr="00470E25">
              <w:rPr>
                <w:rFonts w:ascii="Times New Roman" w:hAnsi="Times New Roman" w:cs="Times New Roman"/>
              </w:rPr>
              <w:t>, the balanc</w:t>
            </w:r>
            <w:r w:rsidR="00FC76F3">
              <w:rPr>
                <w:rFonts w:ascii="Times New Roman" w:hAnsi="Times New Roman" w:cs="Times New Roman"/>
              </w:rPr>
              <w:t xml:space="preserve">e will be due, and you may </w:t>
            </w:r>
            <w:r w:rsidRPr="00470E25">
              <w:rPr>
                <w:rFonts w:ascii="Times New Roman" w:hAnsi="Times New Roman" w:cs="Times New Roman"/>
              </w:rPr>
              <w:t>seek reimbursement</w:t>
            </w:r>
            <w:r w:rsidR="00FC76F3">
              <w:rPr>
                <w:rFonts w:ascii="Times New Roman" w:hAnsi="Times New Roman" w:cs="Times New Roman"/>
              </w:rPr>
              <w:t xml:space="preserve"> from your insurance</w:t>
            </w:r>
            <w:r w:rsidR="00B46A6D">
              <w:rPr>
                <w:rFonts w:ascii="Times New Roman" w:hAnsi="Times New Roman" w:cs="Times New Roman"/>
              </w:rPr>
              <w:t xml:space="preserve">.  </w:t>
            </w:r>
          </w:p>
        </w:tc>
      </w:tr>
    </w:tbl>
    <w:p w14:paraId="2228F101" w14:textId="72D87E7F" w:rsidR="00B46A6D" w:rsidRDefault="00B46A6D" w:rsidP="0034757F">
      <w:pPr>
        <w:tabs>
          <w:tab w:val="left" w:pos="4410"/>
        </w:tabs>
        <w:spacing w:after="0" w:line="120" w:lineRule="auto"/>
      </w:pPr>
    </w:p>
    <w:p w14:paraId="351F9540" w14:textId="17AD777E" w:rsidR="00B46A6D" w:rsidRDefault="00B46A6D" w:rsidP="0034757F">
      <w:pPr>
        <w:tabs>
          <w:tab w:val="left" w:pos="4410"/>
        </w:tabs>
        <w:spacing w:after="0" w:line="120" w:lineRule="auto"/>
      </w:pPr>
    </w:p>
    <w:p w14:paraId="74CDDBEF" w14:textId="187B64C0" w:rsidR="00B46A6D" w:rsidRDefault="00B46A6D" w:rsidP="0034757F">
      <w:pPr>
        <w:tabs>
          <w:tab w:val="left" w:pos="4410"/>
        </w:tabs>
        <w:spacing w:after="0" w:line="120" w:lineRule="auto"/>
      </w:pPr>
    </w:p>
    <w:p w14:paraId="50D4D637" w14:textId="102AEC3A" w:rsidR="00B46A6D" w:rsidRDefault="00B46A6D" w:rsidP="0034757F">
      <w:pPr>
        <w:tabs>
          <w:tab w:val="left" w:pos="4410"/>
        </w:tabs>
        <w:spacing w:after="0" w:line="120" w:lineRule="auto"/>
      </w:pPr>
    </w:p>
    <w:p w14:paraId="59B5244B" w14:textId="153E2611" w:rsidR="00B46A6D" w:rsidRDefault="00B46A6D" w:rsidP="0034757F">
      <w:pPr>
        <w:tabs>
          <w:tab w:val="left" w:pos="4410"/>
        </w:tabs>
        <w:spacing w:after="0" w:line="120" w:lineRule="auto"/>
      </w:pPr>
    </w:p>
    <w:p w14:paraId="0C472555" w14:textId="206FE87A" w:rsidR="00B46A6D" w:rsidRDefault="00B46A6D" w:rsidP="0034757F">
      <w:pPr>
        <w:tabs>
          <w:tab w:val="left" w:pos="4410"/>
        </w:tabs>
        <w:spacing w:after="0" w:line="120" w:lineRule="auto"/>
      </w:pPr>
    </w:p>
    <w:p w14:paraId="00364573" w14:textId="3D12F7F0" w:rsidR="00B46A6D" w:rsidRDefault="00B46A6D" w:rsidP="0034757F">
      <w:pPr>
        <w:tabs>
          <w:tab w:val="left" w:pos="4410"/>
        </w:tabs>
        <w:spacing w:after="0" w:line="120" w:lineRule="auto"/>
      </w:pPr>
    </w:p>
    <w:p w14:paraId="1BBE7DA5" w14:textId="75E6E16E" w:rsidR="00B46A6D" w:rsidRDefault="00B46A6D" w:rsidP="0034757F">
      <w:pPr>
        <w:tabs>
          <w:tab w:val="left" w:pos="4410"/>
        </w:tabs>
        <w:spacing w:after="0" w:line="120" w:lineRule="auto"/>
      </w:pPr>
    </w:p>
    <w:p w14:paraId="35632588" w14:textId="37A3B3E4" w:rsidR="00B46A6D" w:rsidRDefault="00B46A6D" w:rsidP="0034757F">
      <w:pPr>
        <w:tabs>
          <w:tab w:val="left" w:pos="4410"/>
        </w:tabs>
        <w:spacing w:after="0" w:line="120" w:lineRule="auto"/>
      </w:pPr>
    </w:p>
    <w:p w14:paraId="1E38F15F" w14:textId="09907E31" w:rsidR="00B46A6D" w:rsidRDefault="00B46A6D" w:rsidP="0034757F">
      <w:pPr>
        <w:tabs>
          <w:tab w:val="left" w:pos="4410"/>
        </w:tabs>
        <w:spacing w:after="0" w:line="120" w:lineRule="auto"/>
      </w:pPr>
    </w:p>
    <w:p w14:paraId="0745C584" w14:textId="1AB716C6" w:rsidR="00B46A6D" w:rsidRDefault="00B46A6D" w:rsidP="0034757F">
      <w:pPr>
        <w:tabs>
          <w:tab w:val="left" w:pos="4410"/>
        </w:tabs>
        <w:spacing w:after="0" w:line="120" w:lineRule="auto"/>
      </w:pPr>
    </w:p>
    <w:p w14:paraId="7CF157C8" w14:textId="51C19A27" w:rsidR="00B46A6D" w:rsidRDefault="00B46A6D" w:rsidP="0034757F">
      <w:pPr>
        <w:tabs>
          <w:tab w:val="left" w:pos="4410"/>
        </w:tabs>
        <w:spacing w:after="0" w:line="120" w:lineRule="auto"/>
      </w:pPr>
    </w:p>
    <w:p w14:paraId="0B43A5CF" w14:textId="3D3CAF4C" w:rsidR="00B46A6D" w:rsidRDefault="00B46A6D" w:rsidP="0034757F">
      <w:pPr>
        <w:tabs>
          <w:tab w:val="left" w:pos="4410"/>
        </w:tabs>
        <w:spacing w:after="0" w:line="120" w:lineRule="auto"/>
      </w:pPr>
    </w:p>
    <w:p w14:paraId="5C1DB9D2" w14:textId="7B6E8481" w:rsidR="00B46A6D" w:rsidRDefault="00B46A6D" w:rsidP="0034757F">
      <w:pPr>
        <w:tabs>
          <w:tab w:val="left" w:pos="4410"/>
        </w:tabs>
        <w:spacing w:after="0" w:line="120" w:lineRule="auto"/>
      </w:pPr>
    </w:p>
    <w:p w14:paraId="59DE332F" w14:textId="3C5E88B0" w:rsidR="00B46A6D" w:rsidRDefault="00B46A6D" w:rsidP="0034757F">
      <w:pPr>
        <w:tabs>
          <w:tab w:val="left" w:pos="4410"/>
        </w:tabs>
        <w:spacing w:after="0" w:line="120" w:lineRule="auto"/>
      </w:pPr>
    </w:p>
    <w:p w14:paraId="11AE9006" w14:textId="70D7DF9D" w:rsidR="00B46A6D" w:rsidRDefault="00B46A6D" w:rsidP="0034757F">
      <w:pPr>
        <w:tabs>
          <w:tab w:val="left" w:pos="4410"/>
        </w:tabs>
        <w:spacing w:after="0" w:line="120" w:lineRule="auto"/>
      </w:pPr>
    </w:p>
    <w:p w14:paraId="24AA7509" w14:textId="3A589C6F" w:rsidR="00B46A6D" w:rsidRDefault="00B46A6D" w:rsidP="0034757F">
      <w:pPr>
        <w:tabs>
          <w:tab w:val="left" w:pos="4410"/>
        </w:tabs>
        <w:spacing w:after="0" w:line="120" w:lineRule="auto"/>
      </w:pPr>
    </w:p>
    <w:p w14:paraId="747610B5" w14:textId="706BED68" w:rsidR="00B46A6D" w:rsidRDefault="00B46A6D" w:rsidP="0034757F">
      <w:pPr>
        <w:tabs>
          <w:tab w:val="left" w:pos="4410"/>
        </w:tabs>
        <w:spacing w:after="0" w:line="120" w:lineRule="auto"/>
      </w:pPr>
    </w:p>
    <w:p w14:paraId="777FA025" w14:textId="762FA4E6" w:rsidR="00B46A6D" w:rsidRDefault="00B46A6D" w:rsidP="0034757F">
      <w:pPr>
        <w:tabs>
          <w:tab w:val="left" w:pos="4410"/>
        </w:tabs>
        <w:spacing w:after="0" w:line="120" w:lineRule="auto"/>
      </w:pPr>
    </w:p>
    <w:p w14:paraId="1CD5F654" w14:textId="5757C836" w:rsidR="00B46A6D" w:rsidRDefault="00B46A6D" w:rsidP="0034757F">
      <w:pPr>
        <w:tabs>
          <w:tab w:val="left" w:pos="4410"/>
        </w:tabs>
        <w:spacing w:after="0" w:line="120" w:lineRule="auto"/>
      </w:pPr>
    </w:p>
    <w:p w14:paraId="5DA89555" w14:textId="2775D64A" w:rsidR="00B46A6D" w:rsidRDefault="00B46A6D" w:rsidP="0034757F">
      <w:pPr>
        <w:tabs>
          <w:tab w:val="left" w:pos="4410"/>
        </w:tabs>
        <w:spacing w:after="0" w:line="120" w:lineRule="auto"/>
      </w:pPr>
    </w:p>
    <w:p w14:paraId="6EAAAAC0" w14:textId="246567BC" w:rsidR="00B46A6D" w:rsidRDefault="00B46A6D" w:rsidP="0034757F">
      <w:pPr>
        <w:tabs>
          <w:tab w:val="left" w:pos="4410"/>
        </w:tabs>
        <w:spacing w:after="0" w:line="120" w:lineRule="auto"/>
      </w:pPr>
    </w:p>
    <w:p w14:paraId="614964FF" w14:textId="57B47256" w:rsidR="00B46A6D" w:rsidRDefault="00B46A6D" w:rsidP="0034757F">
      <w:pPr>
        <w:tabs>
          <w:tab w:val="left" w:pos="4410"/>
        </w:tabs>
        <w:spacing w:after="0" w:line="120" w:lineRule="auto"/>
      </w:pPr>
    </w:p>
    <w:p w14:paraId="40933611" w14:textId="6A8E086F" w:rsidR="00B46A6D" w:rsidRDefault="00B46A6D" w:rsidP="0034757F">
      <w:pPr>
        <w:tabs>
          <w:tab w:val="left" w:pos="4410"/>
        </w:tabs>
        <w:spacing w:after="0" w:line="120" w:lineRule="auto"/>
      </w:pPr>
    </w:p>
    <w:p w14:paraId="65E6777E" w14:textId="55830F90" w:rsidR="00B46A6D" w:rsidRDefault="00B46A6D" w:rsidP="0034757F">
      <w:pPr>
        <w:tabs>
          <w:tab w:val="left" w:pos="4410"/>
        </w:tabs>
        <w:spacing w:after="0" w:line="120" w:lineRule="auto"/>
      </w:pPr>
    </w:p>
    <w:p w14:paraId="1FF8EBA5" w14:textId="2B74D4BC" w:rsidR="00B46A6D" w:rsidRDefault="00B46A6D" w:rsidP="0034757F">
      <w:pPr>
        <w:tabs>
          <w:tab w:val="left" w:pos="4410"/>
        </w:tabs>
        <w:spacing w:after="0" w:line="120" w:lineRule="auto"/>
      </w:pPr>
    </w:p>
    <w:p w14:paraId="3C120830" w14:textId="1AD0F5C0" w:rsidR="00B46A6D" w:rsidRDefault="00B46A6D" w:rsidP="0034757F">
      <w:pPr>
        <w:tabs>
          <w:tab w:val="left" w:pos="4410"/>
        </w:tabs>
        <w:spacing w:after="0" w:line="120" w:lineRule="auto"/>
      </w:pPr>
    </w:p>
    <w:p w14:paraId="5D709832" w14:textId="438BA103" w:rsidR="00B46A6D" w:rsidRDefault="00B46A6D" w:rsidP="0034757F">
      <w:pPr>
        <w:tabs>
          <w:tab w:val="left" w:pos="4410"/>
        </w:tabs>
        <w:spacing w:after="0" w:line="120" w:lineRule="auto"/>
      </w:pPr>
    </w:p>
    <w:p w14:paraId="5EACCAAD" w14:textId="25E83FD7" w:rsidR="00B46A6D" w:rsidRDefault="00B46A6D" w:rsidP="0034757F">
      <w:pPr>
        <w:tabs>
          <w:tab w:val="left" w:pos="4410"/>
        </w:tabs>
        <w:spacing w:after="0" w:line="120" w:lineRule="auto"/>
      </w:pPr>
    </w:p>
    <w:p w14:paraId="59E5F1A5" w14:textId="65743F46" w:rsidR="00B46A6D" w:rsidRDefault="00B46A6D" w:rsidP="0034757F">
      <w:pPr>
        <w:tabs>
          <w:tab w:val="left" w:pos="4410"/>
        </w:tabs>
        <w:spacing w:after="0" w:line="120" w:lineRule="auto"/>
      </w:pPr>
    </w:p>
    <w:p w14:paraId="37AC55B1" w14:textId="69604B67" w:rsidR="00B46A6D" w:rsidRDefault="00B46A6D" w:rsidP="0034757F">
      <w:pPr>
        <w:tabs>
          <w:tab w:val="left" w:pos="4410"/>
        </w:tabs>
        <w:spacing w:after="0" w:line="120" w:lineRule="auto"/>
      </w:pPr>
    </w:p>
    <w:p w14:paraId="2E39A209" w14:textId="7409F128" w:rsidR="00B46A6D" w:rsidRDefault="00B46A6D" w:rsidP="0034757F">
      <w:pPr>
        <w:tabs>
          <w:tab w:val="left" w:pos="4410"/>
        </w:tabs>
        <w:spacing w:after="0" w:line="120" w:lineRule="auto"/>
      </w:pPr>
    </w:p>
    <w:p w14:paraId="3C758D15" w14:textId="04B23AB8" w:rsidR="00B46A6D" w:rsidRDefault="00B46A6D" w:rsidP="0034757F">
      <w:pPr>
        <w:tabs>
          <w:tab w:val="left" w:pos="4410"/>
        </w:tabs>
        <w:spacing w:after="0" w:line="120" w:lineRule="auto"/>
      </w:pPr>
    </w:p>
    <w:p w14:paraId="44836163" w14:textId="7F3BE3CF" w:rsidR="00B46A6D" w:rsidRDefault="00B46A6D" w:rsidP="0034757F">
      <w:pPr>
        <w:tabs>
          <w:tab w:val="left" w:pos="4410"/>
        </w:tabs>
        <w:spacing w:after="0" w:line="120" w:lineRule="auto"/>
      </w:pPr>
    </w:p>
    <w:p w14:paraId="379F7C07" w14:textId="7C65EDE2" w:rsidR="00B46A6D" w:rsidRDefault="00B46A6D" w:rsidP="0034757F">
      <w:pPr>
        <w:tabs>
          <w:tab w:val="left" w:pos="4410"/>
        </w:tabs>
        <w:spacing w:after="0" w:line="120" w:lineRule="auto"/>
      </w:pPr>
    </w:p>
    <w:p w14:paraId="6D63F308" w14:textId="2E6F6488" w:rsidR="00B46A6D" w:rsidRDefault="00B46A6D" w:rsidP="0034757F">
      <w:pPr>
        <w:tabs>
          <w:tab w:val="left" w:pos="4410"/>
        </w:tabs>
        <w:spacing w:after="0" w:line="120" w:lineRule="auto"/>
      </w:pPr>
    </w:p>
    <w:p w14:paraId="02707B2B" w14:textId="3031D838" w:rsidR="00B46A6D" w:rsidRDefault="00B46A6D" w:rsidP="0034757F">
      <w:pPr>
        <w:tabs>
          <w:tab w:val="left" w:pos="4410"/>
        </w:tabs>
        <w:spacing w:after="0" w:line="120" w:lineRule="auto"/>
      </w:pPr>
    </w:p>
    <w:p w14:paraId="0340ADA6" w14:textId="6352607E" w:rsidR="00B46A6D" w:rsidRDefault="00B46A6D" w:rsidP="0034757F">
      <w:pPr>
        <w:tabs>
          <w:tab w:val="left" w:pos="4410"/>
        </w:tabs>
        <w:spacing w:after="0" w:line="120" w:lineRule="auto"/>
      </w:pPr>
    </w:p>
    <w:p w14:paraId="6A4C9B8A" w14:textId="17F7DED8" w:rsidR="00B46A6D" w:rsidRDefault="00B46A6D" w:rsidP="0034757F">
      <w:pPr>
        <w:tabs>
          <w:tab w:val="left" w:pos="4410"/>
        </w:tabs>
        <w:spacing w:after="0" w:line="120" w:lineRule="auto"/>
      </w:pPr>
    </w:p>
    <w:p w14:paraId="1B2CB28D" w14:textId="1CCA99E6" w:rsidR="00B46A6D" w:rsidRDefault="00B46A6D" w:rsidP="0034757F">
      <w:pPr>
        <w:tabs>
          <w:tab w:val="left" w:pos="4410"/>
        </w:tabs>
        <w:spacing w:after="0" w:line="120" w:lineRule="auto"/>
      </w:pPr>
    </w:p>
    <w:p w14:paraId="237EDBC2" w14:textId="1968FEA4" w:rsidR="00B46A6D" w:rsidRDefault="00B46A6D" w:rsidP="0034757F">
      <w:pPr>
        <w:tabs>
          <w:tab w:val="left" w:pos="4410"/>
        </w:tabs>
        <w:spacing w:after="0" w:line="120" w:lineRule="auto"/>
      </w:pPr>
    </w:p>
    <w:p w14:paraId="6BFDA0D5" w14:textId="7C10019D" w:rsidR="001633A1" w:rsidRDefault="001633A1" w:rsidP="0034757F">
      <w:pPr>
        <w:tabs>
          <w:tab w:val="left" w:pos="4410"/>
        </w:tabs>
        <w:spacing w:after="0" w:line="120" w:lineRule="auto"/>
      </w:pPr>
    </w:p>
    <w:p w14:paraId="0D1AD628" w14:textId="59966238" w:rsidR="001633A1" w:rsidRDefault="001633A1" w:rsidP="0034757F">
      <w:pPr>
        <w:tabs>
          <w:tab w:val="left" w:pos="4410"/>
        </w:tabs>
        <w:spacing w:after="0" w:line="120" w:lineRule="auto"/>
      </w:pPr>
    </w:p>
    <w:p w14:paraId="7942E631" w14:textId="1685DC91" w:rsidR="001633A1" w:rsidRDefault="001633A1" w:rsidP="0034757F">
      <w:pPr>
        <w:tabs>
          <w:tab w:val="left" w:pos="4410"/>
        </w:tabs>
        <w:spacing w:after="0" w:line="120" w:lineRule="auto"/>
      </w:pPr>
    </w:p>
    <w:p w14:paraId="286B5668" w14:textId="38DEA24F" w:rsidR="001633A1" w:rsidRDefault="001633A1" w:rsidP="0034757F">
      <w:pPr>
        <w:tabs>
          <w:tab w:val="left" w:pos="4410"/>
        </w:tabs>
        <w:spacing w:after="0" w:line="120" w:lineRule="auto"/>
      </w:pPr>
    </w:p>
    <w:p w14:paraId="500571F6" w14:textId="77777777" w:rsidR="001633A1" w:rsidRDefault="001633A1" w:rsidP="0034757F">
      <w:pPr>
        <w:tabs>
          <w:tab w:val="left" w:pos="4410"/>
        </w:tabs>
        <w:spacing w:after="0" w:line="120" w:lineRule="auto"/>
      </w:pPr>
    </w:p>
    <w:p w14:paraId="031C395D" w14:textId="6CD1575C" w:rsidR="008A4B07" w:rsidRDefault="008A4B07" w:rsidP="0034757F">
      <w:pPr>
        <w:tabs>
          <w:tab w:val="left" w:pos="4410"/>
        </w:tabs>
        <w:spacing w:after="0" w:line="120" w:lineRule="auto"/>
      </w:pPr>
    </w:p>
    <w:p w14:paraId="36115591" w14:textId="520C70DE" w:rsidR="008A4B07" w:rsidRDefault="008A4B07" w:rsidP="0034757F">
      <w:pPr>
        <w:tabs>
          <w:tab w:val="left" w:pos="4410"/>
        </w:tabs>
        <w:spacing w:after="0" w:line="120" w:lineRule="auto"/>
      </w:pPr>
    </w:p>
    <w:p w14:paraId="4252E2A5" w14:textId="77777777" w:rsidR="008A4B07" w:rsidRDefault="008A4B07" w:rsidP="0034757F">
      <w:pPr>
        <w:tabs>
          <w:tab w:val="left" w:pos="4410"/>
        </w:tabs>
        <w:spacing w:after="0" w:line="120" w:lineRule="auto"/>
      </w:pPr>
    </w:p>
    <w:p w14:paraId="178BF019" w14:textId="682D98E0" w:rsidR="00B46A6D" w:rsidRDefault="00B46A6D" w:rsidP="0034757F">
      <w:pPr>
        <w:tabs>
          <w:tab w:val="left" w:pos="4410"/>
        </w:tabs>
        <w:spacing w:after="0" w:line="120" w:lineRule="auto"/>
      </w:pPr>
    </w:p>
    <w:p w14:paraId="4E0457DE" w14:textId="77777777" w:rsidR="00A70844" w:rsidRDefault="00A70844" w:rsidP="007D2DF8">
      <w:pPr>
        <w:tabs>
          <w:tab w:val="left" w:pos="4410"/>
        </w:tabs>
        <w:spacing w:after="0" w:line="240" w:lineRule="auto"/>
        <w:rPr>
          <w:rFonts w:ascii="Times New Roman" w:hAnsi="Times New Roman" w:cs="Times New Roman"/>
          <w:sz w:val="22"/>
          <w:szCs w:val="22"/>
        </w:rPr>
      </w:pPr>
    </w:p>
    <w:p w14:paraId="30D84F04" w14:textId="77777777" w:rsidR="00A70844" w:rsidRDefault="00A70844" w:rsidP="007D2DF8">
      <w:pPr>
        <w:tabs>
          <w:tab w:val="left" w:pos="4410"/>
        </w:tabs>
        <w:spacing w:after="0" w:line="240" w:lineRule="auto"/>
        <w:rPr>
          <w:rFonts w:ascii="Times New Roman" w:hAnsi="Times New Roman" w:cs="Times New Roman"/>
          <w:sz w:val="22"/>
          <w:szCs w:val="22"/>
        </w:rPr>
      </w:pPr>
    </w:p>
    <w:p w14:paraId="69A92EC3" w14:textId="77777777" w:rsidR="00A70844" w:rsidRDefault="00A70844" w:rsidP="007D2DF8">
      <w:pPr>
        <w:tabs>
          <w:tab w:val="left" w:pos="4410"/>
        </w:tabs>
        <w:spacing w:after="0" w:line="240" w:lineRule="auto"/>
        <w:rPr>
          <w:rFonts w:ascii="Times New Roman" w:hAnsi="Times New Roman" w:cs="Times New Roman"/>
          <w:sz w:val="22"/>
          <w:szCs w:val="22"/>
        </w:rPr>
      </w:pPr>
    </w:p>
    <w:p w14:paraId="6B925715" w14:textId="77777777" w:rsidR="00A70844" w:rsidRDefault="00A70844" w:rsidP="007D2DF8">
      <w:pPr>
        <w:tabs>
          <w:tab w:val="left" w:pos="4410"/>
        </w:tabs>
        <w:spacing w:after="0" w:line="240" w:lineRule="auto"/>
        <w:rPr>
          <w:rFonts w:ascii="Times New Roman" w:hAnsi="Times New Roman" w:cs="Times New Roman"/>
          <w:sz w:val="22"/>
          <w:szCs w:val="22"/>
        </w:rPr>
      </w:pPr>
    </w:p>
    <w:p w14:paraId="185AF961" w14:textId="1A73E7DA" w:rsidR="00B46A6D" w:rsidRDefault="00335072" w:rsidP="007D2DF8">
      <w:pPr>
        <w:tabs>
          <w:tab w:val="left" w:pos="4410"/>
        </w:tabs>
        <w:spacing w:after="0" w:line="240" w:lineRule="auto"/>
        <w:rPr>
          <w:rFonts w:ascii="Bell MT" w:hAnsi="Bell MT" w:cs="Times New Roman"/>
          <w:sz w:val="24"/>
          <w:szCs w:val="24"/>
        </w:rPr>
      </w:pPr>
      <w:r w:rsidRPr="00322790">
        <w:rPr>
          <w:rFonts w:ascii="Times New Roman" w:hAnsi="Times New Roman" w:cs="Times New Roman"/>
          <w:sz w:val="22"/>
          <w:szCs w:val="22"/>
        </w:rPr>
        <w:t xml:space="preserve">This page </w:t>
      </w:r>
      <w:r w:rsidRPr="00322790">
        <w:rPr>
          <w:rFonts w:ascii="Times New Roman" w:hAnsi="Times New Roman" w:cs="Times New Roman"/>
          <w:smallCaps/>
          <w:sz w:val="22"/>
          <w:szCs w:val="22"/>
        </w:rPr>
        <w:t>only</w:t>
      </w:r>
      <w:r w:rsidRPr="00322790">
        <w:rPr>
          <w:rFonts w:ascii="Times New Roman" w:hAnsi="Times New Roman" w:cs="Times New Roman"/>
          <w:sz w:val="22"/>
          <w:szCs w:val="22"/>
        </w:rPr>
        <w:t xml:space="preserve"> needs to be </w:t>
      </w:r>
      <w:r w:rsidR="00B46A6D" w:rsidRPr="00322790">
        <w:rPr>
          <w:rFonts w:ascii="Times New Roman" w:hAnsi="Times New Roman" w:cs="Times New Roman"/>
          <w:sz w:val="22"/>
          <w:szCs w:val="22"/>
        </w:rPr>
        <w:t>sign</w:t>
      </w:r>
      <w:r w:rsidRPr="00322790">
        <w:rPr>
          <w:rFonts w:ascii="Times New Roman" w:hAnsi="Times New Roman" w:cs="Times New Roman"/>
          <w:sz w:val="22"/>
          <w:szCs w:val="22"/>
        </w:rPr>
        <w:t>ed</w:t>
      </w:r>
      <w:r w:rsidR="00B46A6D" w:rsidRPr="00322790">
        <w:rPr>
          <w:rFonts w:ascii="Times New Roman" w:hAnsi="Times New Roman" w:cs="Times New Roman"/>
          <w:sz w:val="22"/>
          <w:szCs w:val="22"/>
        </w:rPr>
        <w:t xml:space="preserve"> and br</w:t>
      </w:r>
      <w:r w:rsidRPr="00322790">
        <w:rPr>
          <w:rFonts w:ascii="Times New Roman" w:hAnsi="Times New Roman" w:cs="Times New Roman"/>
          <w:sz w:val="22"/>
          <w:szCs w:val="22"/>
        </w:rPr>
        <w:t>ought</w:t>
      </w:r>
      <w:r w:rsidR="00B46A6D" w:rsidRPr="00322790">
        <w:rPr>
          <w:rFonts w:ascii="Times New Roman" w:hAnsi="Times New Roman" w:cs="Times New Roman"/>
          <w:sz w:val="22"/>
          <w:szCs w:val="22"/>
        </w:rPr>
        <w:t xml:space="preserve"> or sen</w:t>
      </w:r>
      <w:r w:rsidRPr="00322790">
        <w:rPr>
          <w:rFonts w:ascii="Times New Roman" w:hAnsi="Times New Roman" w:cs="Times New Roman"/>
          <w:sz w:val="22"/>
          <w:szCs w:val="22"/>
        </w:rPr>
        <w:t>t</w:t>
      </w:r>
      <w:r w:rsidR="00B46A6D" w:rsidRPr="00322790">
        <w:rPr>
          <w:rFonts w:ascii="Times New Roman" w:hAnsi="Times New Roman" w:cs="Times New Roman"/>
          <w:sz w:val="22"/>
          <w:szCs w:val="22"/>
        </w:rPr>
        <w:t xml:space="preserve"> </w:t>
      </w:r>
      <w:r w:rsidR="007D2DF8" w:rsidRPr="00322790">
        <w:rPr>
          <w:rFonts w:ascii="Times New Roman" w:hAnsi="Times New Roman" w:cs="Times New Roman"/>
          <w:sz w:val="22"/>
          <w:szCs w:val="22"/>
        </w:rPr>
        <w:t xml:space="preserve">prior to </w:t>
      </w:r>
      <w:r w:rsidRPr="00322790">
        <w:rPr>
          <w:rFonts w:ascii="Times New Roman" w:hAnsi="Times New Roman" w:cs="Times New Roman"/>
          <w:sz w:val="22"/>
          <w:szCs w:val="22"/>
        </w:rPr>
        <w:t>your 1</w:t>
      </w:r>
      <w:r w:rsidRPr="00322790">
        <w:rPr>
          <w:rFonts w:ascii="Times New Roman" w:hAnsi="Times New Roman" w:cs="Times New Roman"/>
          <w:sz w:val="22"/>
          <w:szCs w:val="22"/>
          <w:vertAlign w:val="superscript"/>
        </w:rPr>
        <w:t>st</w:t>
      </w:r>
      <w:r w:rsidRPr="00322790">
        <w:rPr>
          <w:rFonts w:ascii="Times New Roman" w:hAnsi="Times New Roman" w:cs="Times New Roman"/>
          <w:sz w:val="22"/>
          <w:szCs w:val="22"/>
        </w:rPr>
        <w:t xml:space="preserve"> sessions (intake) </w:t>
      </w:r>
      <w:r w:rsidR="00B46A6D" w:rsidRPr="00322790">
        <w:rPr>
          <w:rFonts w:ascii="Times New Roman" w:hAnsi="Times New Roman" w:cs="Times New Roman"/>
          <w:sz w:val="22"/>
          <w:szCs w:val="22"/>
        </w:rPr>
        <w:t xml:space="preserve">via email to </w:t>
      </w:r>
      <w:hyperlink r:id="rId9" w:history="1">
        <w:r w:rsidR="00B46A6D" w:rsidRPr="001633A1">
          <w:rPr>
            <w:rStyle w:val="Hyperlink"/>
            <w:rFonts w:ascii="Times New Roman" w:hAnsi="Times New Roman" w:cs="Times New Roman"/>
            <w:color w:val="002060"/>
            <w:sz w:val="22"/>
            <w:szCs w:val="22"/>
          </w:rPr>
          <w:t>info@humanofamilycounseling.com</w:t>
        </w:r>
      </w:hyperlink>
      <w:r w:rsidRPr="00322790">
        <w:rPr>
          <w:rFonts w:ascii="Times New Roman" w:hAnsi="Times New Roman" w:cs="Times New Roman"/>
          <w:sz w:val="22"/>
          <w:szCs w:val="22"/>
        </w:rPr>
        <w:t>.</w:t>
      </w:r>
      <w:r w:rsidR="00B46A6D" w:rsidRPr="00322790">
        <w:rPr>
          <w:rFonts w:ascii="Times New Roman" w:hAnsi="Times New Roman" w:cs="Times New Roman"/>
          <w:sz w:val="22"/>
          <w:szCs w:val="22"/>
        </w:rPr>
        <w:t xml:space="preserve"> </w:t>
      </w:r>
      <w:r w:rsidR="007D2DF8" w:rsidRPr="00322790">
        <w:rPr>
          <w:rFonts w:ascii="Times New Roman" w:hAnsi="Times New Roman" w:cs="Times New Roman"/>
          <w:sz w:val="22"/>
          <w:szCs w:val="22"/>
        </w:rPr>
        <w:t>The rest of this document is for you to keep for your records</w:t>
      </w:r>
      <w:r w:rsidR="007D2DF8">
        <w:rPr>
          <w:rFonts w:ascii="Bell MT" w:hAnsi="Bell MT" w:cs="Times New Roman"/>
          <w:sz w:val="24"/>
          <w:szCs w:val="24"/>
        </w:rPr>
        <w:t xml:space="preserve">. </w:t>
      </w:r>
    </w:p>
    <w:p w14:paraId="7AFB3A8B" w14:textId="747E2481" w:rsidR="00C523DD" w:rsidRDefault="00C523DD" w:rsidP="007D2DF8">
      <w:pPr>
        <w:tabs>
          <w:tab w:val="left" w:pos="4410"/>
        </w:tabs>
        <w:spacing w:after="0" w:line="240" w:lineRule="auto"/>
        <w:rPr>
          <w:rFonts w:ascii="Bell MT" w:hAnsi="Bell MT" w:cs="Times New Roman"/>
          <w:sz w:val="24"/>
          <w:szCs w:val="24"/>
        </w:rPr>
      </w:pPr>
    </w:p>
    <w:tbl>
      <w:tblPr>
        <w:tblStyle w:val="TableGrid"/>
        <w:tblW w:w="10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78"/>
        <w:gridCol w:w="3762"/>
      </w:tblGrid>
      <w:tr w:rsidR="00CB33EE" w:rsidRPr="00E80139" w14:paraId="257EC408" w14:textId="77777777" w:rsidTr="007A4709">
        <w:tc>
          <w:tcPr>
            <w:tcW w:w="6678" w:type="dxa"/>
            <w:tcBorders>
              <w:top w:val="nil"/>
              <w:bottom w:val="nil"/>
            </w:tcBorders>
            <w:shd w:val="clear" w:color="auto" w:fill="E6EEF0" w:themeFill="accent5" w:themeFillTint="33"/>
          </w:tcPr>
          <w:p w14:paraId="2A24BEC1" w14:textId="7CD2F1A0" w:rsidR="00CB33EE" w:rsidRPr="00D67400" w:rsidRDefault="00CB33EE" w:rsidP="007A4709">
            <w:pPr>
              <w:jc w:val="center"/>
              <w:rPr>
                <w:rFonts w:ascii="Times New Roman" w:hAnsi="Times New Roman" w:cs="Times New Roman"/>
                <w:b/>
                <w:color w:val="000000" w:themeColor="text1"/>
                <w:sz w:val="20"/>
                <w:szCs w:val="20"/>
              </w:rPr>
            </w:pPr>
          </w:p>
        </w:tc>
        <w:tc>
          <w:tcPr>
            <w:tcW w:w="3762" w:type="dxa"/>
            <w:tcBorders>
              <w:top w:val="nil"/>
              <w:bottom w:val="nil"/>
            </w:tcBorders>
            <w:shd w:val="clear" w:color="auto" w:fill="E6EEF0" w:themeFill="accent5" w:themeFillTint="33"/>
          </w:tcPr>
          <w:p w14:paraId="5EB6CA61" w14:textId="438C81EF" w:rsidR="00CB33EE" w:rsidRPr="00D67400" w:rsidRDefault="00CB33EE" w:rsidP="007A4709">
            <w:pPr>
              <w:jc w:val="center"/>
              <w:rPr>
                <w:rFonts w:ascii="Times New Roman" w:hAnsi="Times New Roman" w:cs="Times New Roman"/>
                <w:b/>
                <w:sz w:val="20"/>
                <w:szCs w:val="20"/>
              </w:rPr>
            </w:pPr>
          </w:p>
        </w:tc>
      </w:tr>
      <w:tr w:rsidR="00CB33EE" w:rsidRPr="00E1543C" w14:paraId="4CEE5227" w14:textId="77777777" w:rsidTr="007A4709">
        <w:tc>
          <w:tcPr>
            <w:tcW w:w="6678" w:type="dxa"/>
            <w:tcBorders>
              <w:top w:val="nil"/>
              <w:bottom w:val="nil"/>
              <w:right w:val="nil"/>
            </w:tcBorders>
            <w:shd w:val="clear" w:color="auto" w:fill="578793" w:themeFill="accent5" w:themeFillShade="BF"/>
          </w:tcPr>
          <w:p w14:paraId="0B3323C0" w14:textId="77777777" w:rsidR="00CB33EE" w:rsidRPr="00E1543C" w:rsidRDefault="00CB33EE" w:rsidP="007A4709">
            <w:pPr>
              <w:jc w:val="center"/>
              <w:rPr>
                <w:rFonts w:ascii="Bell MT" w:hAnsi="Bell MT"/>
                <w:b/>
                <w:color w:val="FFFFFF" w:themeColor="background1"/>
                <w:sz w:val="20"/>
                <w:szCs w:val="20"/>
              </w:rPr>
            </w:pPr>
            <w:r w:rsidRPr="00E1543C">
              <w:rPr>
                <w:rFonts w:ascii="Bell MT" w:hAnsi="Bell MT"/>
                <w:b/>
                <w:color w:val="FFFFFF" w:themeColor="background1"/>
                <w:sz w:val="20"/>
                <w:szCs w:val="20"/>
              </w:rPr>
              <w:t>Client’s Name</w:t>
            </w:r>
          </w:p>
        </w:tc>
        <w:tc>
          <w:tcPr>
            <w:tcW w:w="3762" w:type="dxa"/>
            <w:tcBorders>
              <w:top w:val="nil"/>
              <w:left w:val="nil"/>
              <w:bottom w:val="nil"/>
            </w:tcBorders>
            <w:shd w:val="clear" w:color="auto" w:fill="578793" w:themeFill="accent5" w:themeFillShade="BF"/>
          </w:tcPr>
          <w:p w14:paraId="43EF431C" w14:textId="77777777" w:rsidR="00CB33EE" w:rsidRPr="00E1543C" w:rsidRDefault="00CB33EE" w:rsidP="007A4709">
            <w:pPr>
              <w:jc w:val="center"/>
              <w:rPr>
                <w:rFonts w:ascii="Bell MT" w:hAnsi="Bell MT"/>
                <w:b/>
                <w:color w:val="FFFFFF" w:themeColor="background1"/>
                <w:sz w:val="20"/>
                <w:szCs w:val="20"/>
              </w:rPr>
            </w:pPr>
            <w:r w:rsidRPr="00E1543C">
              <w:rPr>
                <w:rFonts w:ascii="Bell MT" w:hAnsi="Bell MT"/>
                <w:b/>
                <w:color w:val="FFFFFF" w:themeColor="background1"/>
                <w:sz w:val="20"/>
                <w:szCs w:val="20"/>
              </w:rPr>
              <w:t>Date of Birth</w:t>
            </w:r>
          </w:p>
        </w:tc>
      </w:tr>
    </w:tbl>
    <w:p w14:paraId="34DC55EC" w14:textId="77777777" w:rsidR="00CB33EE" w:rsidRDefault="00CB33EE" w:rsidP="007D2DF8">
      <w:pPr>
        <w:tabs>
          <w:tab w:val="left" w:pos="4410"/>
        </w:tabs>
        <w:spacing w:after="0" w:line="240" w:lineRule="auto"/>
        <w:rPr>
          <w:rFonts w:ascii="Bell MT" w:hAnsi="Bell MT" w:cs="Times New Roman"/>
          <w:sz w:val="24"/>
          <w:szCs w:val="24"/>
        </w:rPr>
      </w:pPr>
    </w:p>
    <w:tbl>
      <w:tblPr>
        <w:tblStyle w:val="TableGrid"/>
        <w:tblW w:w="10495" w:type="dxa"/>
        <w:tblLook w:val="04A0" w:firstRow="1" w:lastRow="0" w:firstColumn="1" w:lastColumn="0" w:noHBand="0" w:noVBand="1"/>
      </w:tblPr>
      <w:tblGrid>
        <w:gridCol w:w="10495"/>
      </w:tblGrid>
      <w:tr w:rsidR="00322790" w14:paraId="4A377742" w14:textId="77777777" w:rsidTr="00630945">
        <w:tc>
          <w:tcPr>
            <w:tcW w:w="10495" w:type="dxa"/>
            <w:tcBorders>
              <w:top w:val="nil"/>
              <w:left w:val="nil"/>
              <w:bottom w:val="nil"/>
              <w:right w:val="nil"/>
            </w:tcBorders>
            <w:shd w:val="clear" w:color="auto" w:fill="497288" w:themeFill="accent4" w:themeFillShade="BF"/>
          </w:tcPr>
          <w:p w14:paraId="15ED4331" w14:textId="2E7894DA" w:rsidR="00322790" w:rsidRPr="008A4B07" w:rsidRDefault="0062138E" w:rsidP="0062138E">
            <w:pPr>
              <w:tabs>
                <w:tab w:val="left" w:pos="4410"/>
              </w:tabs>
              <w:jc w:val="center"/>
              <w:rPr>
                <w:rFonts w:ascii="Bell MT" w:hAnsi="Bell MT" w:cs="Times New Roman"/>
                <w:b/>
                <w:bCs/>
                <w:smallCaps/>
                <w:sz w:val="22"/>
                <w:szCs w:val="22"/>
              </w:rPr>
            </w:pPr>
            <w:r w:rsidRPr="00630945">
              <w:rPr>
                <w:rFonts w:ascii="Bell MT" w:hAnsi="Bell MT" w:cs="Times New Roman"/>
                <w:b/>
                <w:bCs/>
                <w:smallCaps/>
                <w:color w:val="FFFFFF" w:themeColor="background1"/>
                <w:sz w:val="22"/>
                <w:szCs w:val="22"/>
              </w:rPr>
              <w:t>Tele</w:t>
            </w:r>
            <w:r w:rsidR="00125F9D" w:rsidRPr="00630945">
              <w:rPr>
                <w:rFonts w:ascii="Bell MT" w:hAnsi="Bell MT" w:cs="Times New Roman"/>
                <w:b/>
                <w:bCs/>
                <w:smallCaps/>
                <w:color w:val="FFFFFF" w:themeColor="background1"/>
                <w:sz w:val="22"/>
                <w:szCs w:val="22"/>
              </w:rPr>
              <w:t>t</w:t>
            </w:r>
            <w:r w:rsidRPr="00630945">
              <w:rPr>
                <w:rFonts w:ascii="Bell MT" w:hAnsi="Bell MT" w:cs="Times New Roman"/>
                <w:b/>
                <w:bCs/>
                <w:smallCaps/>
                <w:color w:val="FFFFFF" w:themeColor="background1"/>
                <w:sz w:val="22"/>
                <w:szCs w:val="22"/>
              </w:rPr>
              <w:t>herapy Clients</w:t>
            </w:r>
            <w:r w:rsidR="006F1FB1" w:rsidRPr="00630945">
              <w:rPr>
                <w:rFonts w:ascii="Bell MT" w:hAnsi="Bell MT" w:cs="Times New Roman"/>
                <w:b/>
                <w:bCs/>
                <w:smallCaps/>
                <w:color w:val="FFFFFF" w:themeColor="background1"/>
                <w:sz w:val="22"/>
                <w:szCs w:val="22"/>
              </w:rPr>
              <w:t xml:space="preserve"> Only</w:t>
            </w:r>
          </w:p>
        </w:tc>
      </w:tr>
      <w:tr w:rsidR="00C06EC5" w14:paraId="51DBF301" w14:textId="77777777" w:rsidTr="00630945">
        <w:trPr>
          <w:trHeight w:val="1449"/>
        </w:trPr>
        <w:tc>
          <w:tcPr>
            <w:tcW w:w="10495" w:type="dxa"/>
            <w:tcBorders>
              <w:top w:val="nil"/>
            </w:tcBorders>
          </w:tcPr>
          <w:p w14:paraId="6F4E7DA8" w14:textId="6F3D7406" w:rsidR="00C06EC5" w:rsidRDefault="00C06EC5" w:rsidP="007D2DF8">
            <w:pPr>
              <w:tabs>
                <w:tab w:val="left" w:pos="4410"/>
              </w:tabs>
              <w:rPr>
                <w:rFonts w:ascii="Times New Roman" w:hAnsi="Times New Roman" w:cs="Times New Roman"/>
              </w:rPr>
            </w:pPr>
            <w:r w:rsidRPr="00A851D9">
              <w:rPr>
                <w:rFonts w:ascii="Times New Roman" w:hAnsi="Times New Roman" w:cs="Times New Roman"/>
              </w:rPr>
              <w:t xml:space="preserve">By </w:t>
            </w:r>
            <w:r w:rsidR="0015253A">
              <w:rPr>
                <w:rFonts w:ascii="Times New Roman" w:hAnsi="Times New Roman" w:cs="Times New Roman"/>
              </w:rPr>
              <w:t xml:space="preserve">signing </w:t>
            </w:r>
            <w:r w:rsidRPr="00ED7C17">
              <w:rPr>
                <w:rFonts w:ascii="Times New Roman" w:hAnsi="Times New Roman" w:cs="Times New Roman"/>
              </w:rPr>
              <w:t>you acknowledge</w:t>
            </w:r>
            <w:r w:rsidR="0015253A">
              <w:rPr>
                <w:rFonts w:ascii="Times New Roman" w:hAnsi="Times New Roman" w:cs="Times New Roman"/>
              </w:rPr>
              <w:t xml:space="preserve"> understand</w:t>
            </w:r>
            <w:r>
              <w:rPr>
                <w:rFonts w:ascii="Times New Roman" w:hAnsi="Times New Roman" w:cs="Times New Roman"/>
              </w:rPr>
              <w:t xml:space="preserve"> the</w:t>
            </w:r>
            <w:r w:rsidRPr="00322790">
              <w:rPr>
                <w:rFonts w:ascii="Times New Roman" w:hAnsi="Times New Roman" w:cs="Times New Roman"/>
              </w:rPr>
              <w:t xml:space="preserve"> risks and consequences from tele</w:t>
            </w:r>
            <w:r>
              <w:rPr>
                <w:rFonts w:ascii="Times New Roman" w:hAnsi="Times New Roman" w:cs="Times New Roman"/>
              </w:rPr>
              <w:t>therapy (telehealth/telemedicine)</w:t>
            </w:r>
            <w:r w:rsidRPr="00322790">
              <w:rPr>
                <w:rFonts w:ascii="Times New Roman" w:hAnsi="Times New Roman" w:cs="Times New Roman"/>
              </w:rPr>
              <w:t>, including, but not limited to, the possibility, despite reasonable efforts on the part of y</w:t>
            </w:r>
            <w:r w:rsidR="0015253A">
              <w:rPr>
                <w:rFonts w:ascii="Times New Roman" w:hAnsi="Times New Roman" w:cs="Times New Roman"/>
              </w:rPr>
              <w:t>our</w:t>
            </w:r>
            <w:r w:rsidRPr="00322790">
              <w:rPr>
                <w:rFonts w:ascii="Times New Roman" w:hAnsi="Times New Roman" w:cs="Times New Roman"/>
              </w:rPr>
              <w:t xml:space="preserve"> psychotherapist, that: the transmission of y</w:t>
            </w:r>
            <w:r w:rsidR="001C56AD">
              <w:rPr>
                <w:rFonts w:ascii="Times New Roman" w:hAnsi="Times New Roman" w:cs="Times New Roman"/>
              </w:rPr>
              <w:t>our</w:t>
            </w:r>
            <w:r w:rsidRPr="00322790">
              <w:rPr>
                <w:rFonts w:ascii="Times New Roman" w:hAnsi="Times New Roman" w:cs="Times New Roman"/>
              </w:rPr>
              <w:t xml:space="preserve"> medical information could be disrupted or distorted by technical failures; the transmission of </w:t>
            </w:r>
            <w:r w:rsidR="001C56AD">
              <w:rPr>
                <w:rFonts w:ascii="Times New Roman" w:hAnsi="Times New Roman" w:cs="Times New Roman"/>
              </w:rPr>
              <w:t>your</w:t>
            </w:r>
            <w:r w:rsidRPr="00322790">
              <w:rPr>
                <w:rFonts w:ascii="Times New Roman" w:hAnsi="Times New Roman" w:cs="Times New Roman"/>
              </w:rPr>
              <w:t xml:space="preserve"> medical information could be interrupted by unauthorized persons; and/or the electronic storage of </w:t>
            </w:r>
            <w:r w:rsidR="001C56AD">
              <w:rPr>
                <w:rFonts w:ascii="Times New Roman" w:hAnsi="Times New Roman" w:cs="Times New Roman"/>
              </w:rPr>
              <w:t>y</w:t>
            </w:r>
            <w:r w:rsidR="0015253A">
              <w:rPr>
                <w:rFonts w:ascii="Times New Roman" w:hAnsi="Times New Roman" w:cs="Times New Roman"/>
              </w:rPr>
              <w:t>our</w:t>
            </w:r>
            <w:r w:rsidRPr="00322790">
              <w:rPr>
                <w:rFonts w:ascii="Times New Roman" w:hAnsi="Times New Roman" w:cs="Times New Roman"/>
              </w:rPr>
              <w:t xml:space="preserve"> medical information could be accessed by unauthorized persons.</w:t>
            </w:r>
          </w:p>
          <w:p w14:paraId="63D7D547" w14:textId="77777777" w:rsidR="00630945" w:rsidRDefault="00630945" w:rsidP="007D2DF8">
            <w:pPr>
              <w:tabs>
                <w:tab w:val="left" w:pos="4410"/>
              </w:tabs>
              <w:rPr>
                <w:rFonts w:ascii="Times New Roman" w:hAnsi="Times New Roman" w:cs="Times New Roman"/>
              </w:rPr>
            </w:pPr>
          </w:p>
          <w:p w14:paraId="7EE10816" w14:textId="69BFAFCC" w:rsidR="00630945" w:rsidRPr="003D040C" w:rsidRDefault="00630945" w:rsidP="00622285">
            <w:pPr>
              <w:tabs>
                <w:tab w:val="left" w:pos="4410"/>
              </w:tabs>
              <w:rPr>
                <w:rFonts w:ascii="Times New Roman" w:hAnsi="Times New Roman" w:cs="Times New Roman"/>
                <w:sz w:val="22"/>
                <w:szCs w:val="22"/>
              </w:rPr>
            </w:pPr>
            <w:r w:rsidRPr="007B26D9">
              <w:rPr>
                <w:rFonts w:ascii="Times New Roman" w:hAnsi="Times New Roman" w:cs="Times New Roman"/>
                <w:highlight w:val="yellow"/>
              </w:rPr>
              <w:sym w:font="Wingdings 2" w:char="F023"/>
            </w:r>
            <w:r w:rsidR="00622285">
              <w:rPr>
                <w:rFonts w:ascii="Times New Roman" w:hAnsi="Times New Roman" w:cs="Times New Roman"/>
              </w:rPr>
              <w:t xml:space="preserve">                                                                    </w:t>
            </w:r>
            <w:r w:rsidR="00622285" w:rsidRPr="00CB33EE">
              <w:rPr>
                <w:rFonts w:ascii="Times New Roman" w:hAnsi="Times New Roman" w:cs="Times New Roman"/>
                <w:color w:val="000000" w:themeColor="text1"/>
              </w:rPr>
              <w:t xml:space="preserve"> </w:t>
            </w:r>
            <w:r w:rsidR="00622285" w:rsidRPr="00CB33EE">
              <w:rPr>
                <w:rFonts w:ascii="Times New Roman" w:hAnsi="Times New Roman" w:cs="Times New Roman"/>
                <w:color w:val="000000" w:themeColor="text1"/>
                <w:sz w:val="22"/>
                <w:szCs w:val="22"/>
              </w:rPr>
              <w:t xml:space="preserve"> </w:t>
            </w:r>
          </w:p>
          <w:tbl>
            <w:tblPr>
              <w:tblStyle w:val="TableGrid"/>
              <w:tblW w:w="10278" w:type="dxa"/>
              <w:tblLook w:val="04A0" w:firstRow="1" w:lastRow="0" w:firstColumn="1" w:lastColumn="0" w:noHBand="0" w:noVBand="1"/>
            </w:tblPr>
            <w:tblGrid>
              <w:gridCol w:w="3388"/>
              <w:gridCol w:w="270"/>
              <w:gridCol w:w="1435"/>
              <w:gridCol w:w="270"/>
              <w:gridCol w:w="2946"/>
              <w:gridCol w:w="270"/>
              <w:gridCol w:w="1699"/>
            </w:tblGrid>
            <w:tr w:rsidR="00630945" w:rsidRPr="00B61F69" w14:paraId="221BC860" w14:textId="77777777" w:rsidTr="00400366">
              <w:tc>
                <w:tcPr>
                  <w:tcW w:w="3388" w:type="dxa"/>
                  <w:tcBorders>
                    <w:left w:val="nil"/>
                    <w:bottom w:val="nil"/>
                    <w:right w:val="nil"/>
                  </w:tcBorders>
                </w:tcPr>
                <w:p w14:paraId="277E587D" w14:textId="40971001" w:rsidR="00630945" w:rsidRPr="00B61F69" w:rsidRDefault="00630945" w:rsidP="00630945">
                  <w:pPr>
                    <w:jc w:val="center"/>
                    <w:rPr>
                      <w:rFonts w:ascii="Bell MT" w:hAnsi="Bell MT" w:cs="Times New Roman"/>
                      <w:b/>
                      <w:sz w:val="32"/>
                      <w:szCs w:val="32"/>
                      <w:vertAlign w:val="superscript"/>
                    </w:rPr>
                  </w:pPr>
                  <w:r>
                    <w:rPr>
                      <w:rFonts w:ascii="Bell MT" w:hAnsi="Bell MT" w:cs="Times New Roman"/>
                      <w:b/>
                      <w:sz w:val="32"/>
                      <w:szCs w:val="32"/>
                      <w:vertAlign w:val="superscript"/>
                    </w:rPr>
                    <w:t>Signature</w:t>
                  </w:r>
                </w:p>
              </w:tc>
              <w:tc>
                <w:tcPr>
                  <w:tcW w:w="270" w:type="dxa"/>
                  <w:tcBorders>
                    <w:top w:val="nil"/>
                    <w:left w:val="nil"/>
                    <w:bottom w:val="nil"/>
                    <w:right w:val="nil"/>
                  </w:tcBorders>
                </w:tcPr>
                <w:p w14:paraId="351587DB" w14:textId="77777777" w:rsidR="00630945" w:rsidRPr="00B61F69" w:rsidRDefault="00630945" w:rsidP="00630945">
                  <w:pPr>
                    <w:jc w:val="center"/>
                    <w:rPr>
                      <w:rFonts w:ascii="Bell MT" w:hAnsi="Bell MT" w:cs="Times New Roman"/>
                      <w:b/>
                      <w:sz w:val="32"/>
                      <w:szCs w:val="32"/>
                      <w:vertAlign w:val="superscript"/>
                    </w:rPr>
                  </w:pPr>
                </w:p>
              </w:tc>
              <w:tc>
                <w:tcPr>
                  <w:tcW w:w="1435" w:type="dxa"/>
                  <w:tcBorders>
                    <w:left w:val="nil"/>
                    <w:bottom w:val="nil"/>
                    <w:right w:val="nil"/>
                  </w:tcBorders>
                </w:tcPr>
                <w:p w14:paraId="1609AB3C" w14:textId="44DA4D86"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 xml:space="preserve">Date </w:t>
                  </w:r>
                </w:p>
              </w:tc>
              <w:tc>
                <w:tcPr>
                  <w:tcW w:w="270" w:type="dxa"/>
                  <w:tcBorders>
                    <w:top w:val="nil"/>
                    <w:left w:val="nil"/>
                    <w:bottom w:val="nil"/>
                    <w:right w:val="nil"/>
                  </w:tcBorders>
                </w:tcPr>
                <w:p w14:paraId="0BFAEC00" w14:textId="77777777" w:rsidR="00630945" w:rsidRPr="00B61F69" w:rsidRDefault="00630945" w:rsidP="00630945">
                  <w:pPr>
                    <w:jc w:val="center"/>
                    <w:rPr>
                      <w:rFonts w:ascii="Bell MT" w:hAnsi="Bell MT" w:cs="Times New Roman"/>
                      <w:b/>
                      <w:sz w:val="32"/>
                      <w:szCs w:val="32"/>
                      <w:vertAlign w:val="superscript"/>
                    </w:rPr>
                  </w:pPr>
                </w:p>
              </w:tc>
              <w:tc>
                <w:tcPr>
                  <w:tcW w:w="2946" w:type="dxa"/>
                  <w:tcBorders>
                    <w:left w:val="nil"/>
                    <w:bottom w:val="nil"/>
                    <w:right w:val="nil"/>
                  </w:tcBorders>
                </w:tcPr>
                <w:p w14:paraId="343C6F41" w14:textId="4699C390" w:rsidR="00630945" w:rsidRPr="00B61F69" w:rsidRDefault="00CB33EE" w:rsidP="00630945">
                  <w:pPr>
                    <w:jc w:val="center"/>
                    <w:rPr>
                      <w:rFonts w:ascii="Bell MT" w:hAnsi="Bell MT" w:cs="Times New Roman"/>
                      <w:b/>
                      <w:sz w:val="32"/>
                      <w:szCs w:val="32"/>
                      <w:vertAlign w:val="superscript"/>
                    </w:rPr>
                  </w:pPr>
                  <w:r>
                    <w:rPr>
                      <w:rFonts w:ascii="Bell MT" w:hAnsi="Bell MT" w:cs="Times New Roman"/>
                      <w:b/>
                      <w:sz w:val="32"/>
                      <w:szCs w:val="32"/>
                      <w:vertAlign w:val="superscript"/>
                    </w:rPr>
                    <w:t>Print Parent’s Name</w:t>
                  </w:r>
                </w:p>
              </w:tc>
              <w:tc>
                <w:tcPr>
                  <w:tcW w:w="270" w:type="dxa"/>
                  <w:tcBorders>
                    <w:top w:val="nil"/>
                    <w:left w:val="nil"/>
                    <w:bottom w:val="nil"/>
                    <w:right w:val="nil"/>
                  </w:tcBorders>
                </w:tcPr>
                <w:p w14:paraId="0D84CD62" w14:textId="77777777" w:rsidR="00630945" w:rsidRPr="00B61F69" w:rsidRDefault="00630945" w:rsidP="00630945">
                  <w:pPr>
                    <w:jc w:val="center"/>
                    <w:rPr>
                      <w:rFonts w:ascii="Bell MT" w:hAnsi="Bell MT" w:cs="Times New Roman"/>
                      <w:b/>
                      <w:sz w:val="32"/>
                      <w:szCs w:val="32"/>
                      <w:vertAlign w:val="superscript"/>
                    </w:rPr>
                  </w:pPr>
                </w:p>
              </w:tc>
              <w:tc>
                <w:tcPr>
                  <w:tcW w:w="1699" w:type="dxa"/>
                  <w:tcBorders>
                    <w:left w:val="nil"/>
                    <w:bottom w:val="nil"/>
                    <w:right w:val="nil"/>
                  </w:tcBorders>
                </w:tcPr>
                <w:p w14:paraId="3AC7E7FE" w14:textId="113DDF99"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Date</w:t>
                  </w:r>
                  <w:r>
                    <w:rPr>
                      <w:rFonts w:ascii="Bell MT" w:hAnsi="Bell MT" w:cs="Times New Roman"/>
                      <w:b/>
                      <w:sz w:val="32"/>
                      <w:szCs w:val="32"/>
                      <w:vertAlign w:val="superscript"/>
                    </w:rPr>
                    <w:t xml:space="preserve"> of Birth</w:t>
                  </w:r>
                </w:p>
              </w:tc>
            </w:tr>
          </w:tbl>
          <w:p w14:paraId="4CE6EB41" w14:textId="121D08A3" w:rsidR="00630945" w:rsidRPr="00322790" w:rsidRDefault="00630945" w:rsidP="007D2DF8">
            <w:pPr>
              <w:tabs>
                <w:tab w:val="left" w:pos="4410"/>
              </w:tabs>
              <w:rPr>
                <w:rFonts w:ascii="Times New Roman" w:hAnsi="Times New Roman" w:cs="Times New Roman"/>
              </w:rPr>
            </w:pPr>
          </w:p>
        </w:tc>
      </w:tr>
    </w:tbl>
    <w:p w14:paraId="12D241A4" w14:textId="25441499" w:rsidR="00B46A6D" w:rsidRDefault="00B46A6D" w:rsidP="0034757F">
      <w:pPr>
        <w:tabs>
          <w:tab w:val="left" w:pos="4410"/>
        </w:tabs>
        <w:spacing w:after="0" w:line="120" w:lineRule="auto"/>
      </w:pPr>
    </w:p>
    <w:p w14:paraId="3235D3F1" w14:textId="77777777" w:rsidR="0046370B" w:rsidRDefault="0046370B" w:rsidP="0034757F">
      <w:pPr>
        <w:tabs>
          <w:tab w:val="left" w:pos="4410"/>
        </w:tabs>
        <w:spacing w:after="0" w:line="120" w:lineRule="auto"/>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1109"/>
        <w:gridCol w:w="407"/>
        <w:gridCol w:w="1369"/>
        <w:gridCol w:w="407"/>
        <w:gridCol w:w="2618"/>
        <w:gridCol w:w="407"/>
        <w:gridCol w:w="1587"/>
      </w:tblGrid>
      <w:tr w:rsidR="00DE468F" w14:paraId="0B734A31" w14:textId="77777777" w:rsidTr="00630945">
        <w:tc>
          <w:tcPr>
            <w:tcW w:w="2591" w:type="dxa"/>
            <w:shd w:val="clear" w:color="auto" w:fill="C3D5DF" w:themeFill="accent4" w:themeFillTint="66"/>
          </w:tcPr>
          <w:p w14:paraId="56109F37" w14:textId="77777777" w:rsidR="00DE468F" w:rsidRPr="00ED7C17" w:rsidRDefault="00ED7C17" w:rsidP="00DD4948">
            <w:pPr>
              <w:rPr>
                <w:rFonts w:ascii="Bell MT" w:eastAsia="Times New Roman" w:hAnsi="Bell MT" w:cs="Times New Roman"/>
                <w:b/>
              </w:rPr>
            </w:pPr>
            <w:r w:rsidRPr="00ED7C17">
              <w:rPr>
                <w:rFonts w:ascii="Bell MT" w:eastAsia="Times New Roman" w:hAnsi="Bell MT" w:cs="Times New Roman"/>
                <w:b/>
              </w:rPr>
              <w:t>Type of T</w:t>
            </w:r>
            <w:r w:rsidR="00DE468F" w:rsidRPr="00ED7C17">
              <w:rPr>
                <w:rFonts w:ascii="Bell MT" w:eastAsia="Times New Roman" w:hAnsi="Bell MT" w:cs="Times New Roman"/>
                <w:b/>
              </w:rPr>
              <w:t>h</w:t>
            </w:r>
            <w:r w:rsidRPr="00ED7C17">
              <w:rPr>
                <w:rFonts w:ascii="Bell MT" w:eastAsia="Times New Roman" w:hAnsi="Bell MT" w:cs="Times New Roman"/>
                <w:b/>
              </w:rPr>
              <w:t>erapy</w:t>
            </w:r>
            <w:r w:rsidR="00DE468F" w:rsidRPr="00ED7C17">
              <w:rPr>
                <w:rFonts w:ascii="Bell MT" w:eastAsia="Times New Roman" w:hAnsi="Bell MT" w:cs="Times New Roman"/>
                <w:b/>
              </w:rPr>
              <w:t xml:space="preserve">: </w:t>
            </w:r>
          </w:p>
        </w:tc>
        <w:tc>
          <w:tcPr>
            <w:tcW w:w="7904" w:type="dxa"/>
            <w:gridSpan w:val="7"/>
            <w:shd w:val="clear" w:color="auto" w:fill="C3D5DF" w:themeFill="accent4" w:themeFillTint="66"/>
          </w:tcPr>
          <w:p w14:paraId="56B8D294" w14:textId="3F691756" w:rsidR="00ED7C17" w:rsidRPr="00DE468F" w:rsidRDefault="0099524F" w:rsidP="00DD4948">
            <w:pPr>
              <w:rPr>
                <w:rFonts w:ascii="Bell MT" w:eastAsia="Times New Roman" w:hAnsi="Bell MT" w:cs="Times New Roman"/>
                <w:b/>
              </w:rPr>
            </w:pPr>
            <w:sdt>
              <w:sdtPr>
                <w:rPr>
                  <w:rFonts w:ascii="Bell MT" w:eastAsia="Times New Roman" w:hAnsi="Bell MT" w:cs="Times New Roman"/>
                  <w:b/>
                </w:rPr>
                <w:id w:val="-878707524"/>
                <w14:checkbox>
                  <w14:checked w14:val="1"/>
                  <w14:checkedState w14:val="2612" w14:font="MS Gothic"/>
                  <w14:uncheckedState w14:val="2610" w14:font="MS Gothic"/>
                </w14:checkbox>
              </w:sdtPr>
              <w:sdtEndPr/>
              <w:sdtContent>
                <w:r w:rsidR="004C37E0">
                  <w:rPr>
                    <w:rFonts w:ascii="MS Gothic" w:eastAsia="MS Gothic" w:hAnsi="MS Gothic" w:cs="Times New Roman" w:hint="eastAsia"/>
                    <w:b/>
                  </w:rPr>
                  <w:t>☒</w:t>
                </w:r>
              </w:sdtContent>
            </w:sdt>
            <w:r w:rsidR="00DE468F" w:rsidRPr="00DE468F">
              <w:rPr>
                <w:rFonts w:ascii="Bell MT" w:eastAsia="Times New Roman" w:hAnsi="Bell MT" w:cs="Times New Roman"/>
                <w:b/>
              </w:rPr>
              <w:t>Individual</w:t>
            </w:r>
            <w:r w:rsidR="007071B5">
              <w:rPr>
                <w:rFonts w:ascii="Bell MT" w:eastAsia="Times New Roman" w:hAnsi="Bell MT" w:cs="Times New Roman"/>
                <w:b/>
              </w:rPr>
              <w:t xml:space="preserve">       </w:t>
            </w:r>
            <w:r w:rsidR="00DE468F" w:rsidRPr="00DE468F">
              <w:rPr>
                <w:rFonts w:ascii="Bell MT" w:eastAsia="Times New Roman" w:hAnsi="Bell MT" w:cs="Times New Roman"/>
                <w:b/>
              </w:rPr>
              <w:t xml:space="preserve">  </w:t>
            </w:r>
            <w:sdt>
              <w:sdtPr>
                <w:rPr>
                  <w:rFonts w:ascii="Bell MT" w:eastAsia="Times New Roman" w:hAnsi="Bell MT" w:cs="Times New Roman"/>
                </w:rPr>
                <w:id w:val="863098727"/>
                <w14:checkbox>
                  <w14:checked w14:val="0"/>
                  <w14:checkedState w14:val="2612" w14:font="MS Gothic"/>
                  <w14:uncheckedState w14:val="2610" w14:font="MS Gothic"/>
                </w14:checkbox>
              </w:sdtPr>
              <w:sdtEndPr/>
              <w:sdtContent>
                <w:r w:rsidR="004C37E0">
                  <w:rPr>
                    <w:rFonts w:ascii="MS Gothic" w:eastAsia="MS Gothic" w:hAnsi="MS Gothic" w:cs="Times New Roman" w:hint="eastAsia"/>
                  </w:rPr>
                  <w:t>☐</w:t>
                </w:r>
              </w:sdtContent>
            </w:sdt>
            <w:r w:rsidR="00DE468F" w:rsidRPr="00DE468F">
              <w:rPr>
                <w:rFonts w:ascii="Bell MT" w:eastAsia="Times New Roman" w:hAnsi="Bell MT" w:cs="Times New Roman"/>
                <w:b/>
              </w:rPr>
              <w:t xml:space="preserve">Child </w:t>
            </w:r>
            <w:r w:rsidR="007071B5">
              <w:rPr>
                <w:rFonts w:ascii="Bell MT" w:eastAsia="Times New Roman" w:hAnsi="Bell MT" w:cs="Times New Roman"/>
                <w:b/>
              </w:rPr>
              <w:t xml:space="preserve">       </w:t>
            </w:r>
            <w:sdt>
              <w:sdtPr>
                <w:rPr>
                  <w:rFonts w:ascii="Bell MT" w:eastAsia="Times New Roman" w:hAnsi="Bell MT" w:cs="Times New Roman"/>
                </w:rPr>
                <w:id w:val="-1109894051"/>
                <w14:checkbox>
                  <w14:checked w14:val="0"/>
                  <w14:checkedState w14:val="2612" w14:font="MS Gothic"/>
                  <w14:uncheckedState w14:val="2610" w14:font="MS Gothic"/>
                </w14:checkbox>
              </w:sdtPr>
              <w:sdtEndPr/>
              <w:sdtContent>
                <w:r w:rsidR="004C37E0">
                  <w:rPr>
                    <w:rFonts w:ascii="MS Gothic" w:eastAsia="MS Gothic" w:hAnsi="MS Gothic" w:cs="Times New Roman" w:hint="eastAsia"/>
                  </w:rPr>
                  <w:t>☐</w:t>
                </w:r>
              </w:sdtContent>
            </w:sdt>
            <w:r w:rsidR="00ED7C17">
              <w:rPr>
                <w:rFonts w:ascii="Bell MT" w:eastAsia="Times New Roman" w:hAnsi="Bell MT" w:cs="Times New Roman"/>
                <w:b/>
              </w:rPr>
              <w:t xml:space="preserve"> Dependent Adult</w:t>
            </w:r>
            <w:r w:rsidR="00294510">
              <w:rPr>
                <w:rFonts w:ascii="Bell MT" w:eastAsia="Times New Roman" w:hAnsi="Bell MT" w:cs="Times New Roman"/>
                <w:b/>
              </w:rPr>
              <w:t xml:space="preserve"> </w:t>
            </w:r>
            <w:r w:rsidR="00DE468F" w:rsidRPr="00DE468F">
              <w:rPr>
                <w:rFonts w:ascii="Bell MT" w:eastAsia="Times New Roman" w:hAnsi="Bell MT" w:cs="Times New Roman"/>
                <w:b/>
              </w:rPr>
              <w:t xml:space="preserve"> </w:t>
            </w:r>
          </w:p>
        </w:tc>
      </w:tr>
      <w:tr w:rsidR="00630945" w:rsidRPr="00630945" w14:paraId="3B091B66"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Borders>
              <w:top w:val="nil"/>
              <w:left w:val="nil"/>
              <w:bottom w:val="nil"/>
              <w:right w:val="nil"/>
            </w:tcBorders>
            <w:shd w:val="clear" w:color="auto" w:fill="497288" w:themeFill="accent4" w:themeFillShade="BF"/>
          </w:tcPr>
          <w:p w14:paraId="60F1E5C8" w14:textId="77777777" w:rsidR="00A851D9" w:rsidRPr="00630945" w:rsidRDefault="00A851D9" w:rsidP="00A851D9">
            <w:pPr>
              <w:jc w:val="center"/>
              <w:rPr>
                <w:rFonts w:ascii="Bell MT" w:hAnsi="Bell MT" w:cs="Times New Roman"/>
                <w:b/>
                <w:smallCaps/>
                <w:color w:val="FFFFFF" w:themeColor="background1"/>
              </w:rPr>
            </w:pPr>
            <w:r w:rsidRPr="00630945">
              <w:rPr>
                <w:rFonts w:ascii="Bell MT" w:hAnsi="Bell MT" w:cs="Times New Roman"/>
                <w:b/>
                <w:smallCaps/>
                <w:color w:val="FFFFFF" w:themeColor="background1"/>
              </w:rPr>
              <w:t>Acknowledgement</w:t>
            </w:r>
          </w:p>
        </w:tc>
      </w:tr>
      <w:tr w:rsidR="00A851D9" w:rsidRPr="00186F6C" w14:paraId="57FC01B6"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Borders>
              <w:top w:val="nil"/>
            </w:tcBorders>
          </w:tcPr>
          <w:p w14:paraId="05C79535" w14:textId="32231B00" w:rsidR="00A851D9" w:rsidRDefault="00A851D9" w:rsidP="00A851D9">
            <w:pPr>
              <w:rPr>
                <w:rFonts w:ascii="Times New Roman" w:hAnsi="Times New Roman" w:cs="Times New Roman"/>
              </w:rPr>
            </w:pPr>
            <w:r w:rsidRPr="00A851D9">
              <w:rPr>
                <w:rFonts w:ascii="Times New Roman" w:hAnsi="Times New Roman" w:cs="Times New Roman"/>
              </w:rPr>
              <w:t>By signing</w:t>
            </w:r>
            <w:r w:rsidRPr="00ED7C17">
              <w:rPr>
                <w:rFonts w:ascii="Times New Roman" w:hAnsi="Times New Roman" w:cs="Times New Roman"/>
              </w:rPr>
              <w:t xml:space="preserve">, you acknowledge you </w:t>
            </w:r>
            <w:r w:rsidRPr="00A851D9">
              <w:rPr>
                <w:rFonts w:ascii="Times New Roman" w:hAnsi="Times New Roman" w:cs="Times New Roman"/>
              </w:rPr>
              <w:t xml:space="preserve">have reviewed and fully understand the terms and conditions of this </w:t>
            </w:r>
            <w:r w:rsidRPr="004844FA">
              <w:rPr>
                <w:rFonts w:ascii="Times New Roman" w:hAnsi="Times New Roman" w:cs="Times New Roman"/>
                <w:b/>
                <w:i/>
              </w:rPr>
              <w:t xml:space="preserve">Consent </w:t>
            </w:r>
            <w:r w:rsidRPr="00A851D9">
              <w:rPr>
                <w:rFonts w:ascii="Times New Roman" w:hAnsi="Times New Roman" w:cs="Times New Roman"/>
                <w:b/>
                <w:i/>
              </w:rPr>
              <w:t>to Treatment &amp; Limits of Liability form</w:t>
            </w:r>
            <w:r w:rsidRPr="00A851D9">
              <w:rPr>
                <w:rFonts w:ascii="Times New Roman" w:hAnsi="Times New Roman" w:cs="Times New Roman"/>
              </w:rPr>
              <w:t xml:space="preserve">. You have discussed such terms and conditions with your psychotherapist </w:t>
            </w:r>
            <w:r w:rsidRPr="00ED7C17">
              <w:rPr>
                <w:rFonts w:ascii="Times New Roman" w:hAnsi="Times New Roman" w:cs="Times New Roman"/>
              </w:rPr>
              <w:t xml:space="preserve">or </w:t>
            </w:r>
            <w:r w:rsidRPr="00ED7C17">
              <w:rPr>
                <w:rFonts w:ascii="Times New Roman" w:hAnsi="Times New Roman" w:cs="Times New Roman"/>
                <w:b/>
                <w:i/>
              </w:rPr>
              <w:t>HFC</w:t>
            </w:r>
            <w:r w:rsidRPr="00ED7C17">
              <w:rPr>
                <w:rFonts w:ascii="Times New Roman" w:hAnsi="Times New Roman" w:cs="Times New Roman"/>
              </w:rPr>
              <w:t xml:space="preserve"> staff </w:t>
            </w:r>
            <w:r w:rsidRPr="00A851D9">
              <w:rPr>
                <w:rFonts w:ascii="Times New Roman" w:hAnsi="Times New Roman" w:cs="Times New Roman"/>
              </w:rPr>
              <w:t xml:space="preserve">and have had any questions answered satisfactorily. </w:t>
            </w:r>
            <w:r w:rsidR="008A4B07">
              <w:rPr>
                <w:rFonts w:ascii="Times New Roman" w:hAnsi="Times New Roman" w:cs="Times New Roman"/>
              </w:rPr>
              <w:t>You</w:t>
            </w:r>
            <w:r w:rsidRPr="00A851D9">
              <w:rPr>
                <w:rFonts w:ascii="Times New Roman" w:hAnsi="Times New Roman" w:cs="Times New Roman"/>
              </w:rPr>
              <w:t xml:space="preserve"> agree to abide by the terms and conditions of this consent to participate in psychotherapy. Moreover, </w:t>
            </w:r>
            <w:r w:rsidR="008A4B07">
              <w:rPr>
                <w:rFonts w:ascii="Times New Roman" w:hAnsi="Times New Roman" w:cs="Times New Roman"/>
              </w:rPr>
              <w:t>you</w:t>
            </w:r>
            <w:r w:rsidRPr="00A851D9">
              <w:rPr>
                <w:rFonts w:ascii="Times New Roman" w:hAnsi="Times New Roman" w:cs="Times New Roman"/>
              </w:rPr>
              <w:t>, as the Client or Repr</w:t>
            </w:r>
            <w:r w:rsidRPr="00ED7C17">
              <w:rPr>
                <w:rFonts w:ascii="Times New Roman" w:hAnsi="Times New Roman" w:cs="Times New Roman"/>
              </w:rPr>
              <w:t xml:space="preserve">esentative agree to </w:t>
            </w:r>
            <w:r w:rsidR="007B6FAF" w:rsidRPr="00ED7C17">
              <w:rPr>
                <w:rFonts w:ascii="Times New Roman" w:hAnsi="Times New Roman" w:cs="Times New Roman"/>
              </w:rPr>
              <w:t xml:space="preserve">hold </w:t>
            </w:r>
            <w:r w:rsidR="007B6FAF" w:rsidRPr="00A851D9">
              <w:rPr>
                <w:rFonts w:ascii="Times New Roman" w:hAnsi="Times New Roman" w:cs="Times New Roman"/>
              </w:rPr>
              <w:t>HUMANO</w:t>
            </w:r>
            <w:r w:rsidRPr="00A851D9">
              <w:rPr>
                <w:rFonts w:ascii="Times New Roman" w:hAnsi="Times New Roman" w:cs="Times New Roman"/>
                <w:b/>
                <w:i/>
              </w:rPr>
              <w:t xml:space="preserve"> Family Counseling, Inc</w:t>
            </w:r>
            <w:r w:rsidRPr="00A851D9">
              <w:rPr>
                <w:rFonts w:ascii="Times New Roman" w:hAnsi="Times New Roman" w:cs="Times New Roman"/>
              </w:rPr>
              <w:t>. free and harmless from any claims, demands, or suits for damages from any injury or complications whatsoever, save negligence, that may result from such treatment.</w:t>
            </w:r>
          </w:p>
          <w:p w14:paraId="07CF8E65" w14:textId="77777777" w:rsidR="00630945" w:rsidRDefault="00630945" w:rsidP="00A851D9">
            <w:pPr>
              <w:rPr>
                <w:rFonts w:ascii="Times New Roman" w:hAnsi="Times New Roman" w:cs="Times New Roman"/>
              </w:rPr>
            </w:pPr>
          </w:p>
          <w:p w14:paraId="59F678D6" w14:textId="42A8F856" w:rsidR="00630945" w:rsidRPr="00CB33EE" w:rsidRDefault="00630945" w:rsidP="00CB33EE">
            <w:pPr>
              <w:tabs>
                <w:tab w:val="left" w:pos="4410"/>
              </w:tabs>
              <w:rPr>
                <w:rFonts w:ascii="Times New Roman" w:hAnsi="Times New Roman" w:cs="Times New Roman"/>
                <w:sz w:val="22"/>
                <w:szCs w:val="22"/>
              </w:rPr>
            </w:pPr>
            <w:r w:rsidRPr="007B26D9">
              <w:rPr>
                <w:rFonts w:ascii="Times New Roman" w:hAnsi="Times New Roman" w:cs="Times New Roman"/>
                <w:highlight w:val="yellow"/>
              </w:rPr>
              <w:sym w:font="Wingdings 2" w:char="F023"/>
            </w:r>
            <w:r w:rsidR="00CB33EE">
              <w:rPr>
                <w:rFonts w:ascii="Times New Roman" w:hAnsi="Times New Roman" w:cs="Times New Roman"/>
              </w:rPr>
              <w:t xml:space="preserve">                                                                </w:t>
            </w:r>
            <w:r w:rsidR="00CB33EE" w:rsidRPr="00CB33EE">
              <w:rPr>
                <w:rFonts w:ascii="Times New Roman" w:hAnsi="Times New Roman" w:cs="Times New Roman"/>
                <w:color w:val="000000" w:themeColor="text1"/>
              </w:rPr>
              <w:t xml:space="preserve"> </w:t>
            </w:r>
            <w:r w:rsidR="00CB33EE" w:rsidRPr="00CB33EE">
              <w:rPr>
                <w:rFonts w:ascii="Times New Roman" w:hAnsi="Times New Roman" w:cs="Times New Roman"/>
                <w:color w:val="000000" w:themeColor="text1"/>
                <w:sz w:val="22"/>
                <w:szCs w:val="22"/>
              </w:rPr>
              <w:t xml:space="preserve"> </w:t>
            </w:r>
            <w:r w:rsidR="00622285" w:rsidRPr="00186F6C">
              <w:rPr>
                <w:rFonts w:ascii="Times New Roman" w:hAnsi="Times New Roman" w:cs="Times New Roman"/>
                <w:b/>
                <w:bCs/>
              </w:rPr>
              <w:t xml:space="preserve">                                                            </w:t>
            </w:r>
          </w:p>
          <w:tbl>
            <w:tblPr>
              <w:tblStyle w:val="TableGrid"/>
              <w:tblW w:w="10278" w:type="dxa"/>
              <w:tblLook w:val="04A0" w:firstRow="1" w:lastRow="0" w:firstColumn="1" w:lastColumn="0" w:noHBand="0" w:noVBand="1"/>
            </w:tblPr>
            <w:tblGrid>
              <w:gridCol w:w="3388"/>
              <w:gridCol w:w="270"/>
              <w:gridCol w:w="1435"/>
              <w:gridCol w:w="270"/>
              <w:gridCol w:w="2946"/>
              <w:gridCol w:w="270"/>
              <w:gridCol w:w="1699"/>
            </w:tblGrid>
            <w:tr w:rsidR="00630945" w:rsidRPr="00B61F69" w14:paraId="74028CBC" w14:textId="77777777" w:rsidTr="00400366">
              <w:tc>
                <w:tcPr>
                  <w:tcW w:w="3388" w:type="dxa"/>
                  <w:tcBorders>
                    <w:left w:val="nil"/>
                    <w:bottom w:val="nil"/>
                    <w:right w:val="nil"/>
                  </w:tcBorders>
                </w:tcPr>
                <w:p w14:paraId="5F869ABC" w14:textId="77777777" w:rsidR="00630945" w:rsidRPr="00B61F69" w:rsidRDefault="00630945" w:rsidP="00630945">
                  <w:pPr>
                    <w:jc w:val="center"/>
                    <w:rPr>
                      <w:rFonts w:ascii="Bell MT" w:hAnsi="Bell MT" w:cs="Times New Roman"/>
                      <w:b/>
                      <w:sz w:val="32"/>
                      <w:szCs w:val="32"/>
                      <w:vertAlign w:val="superscript"/>
                    </w:rPr>
                  </w:pPr>
                  <w:r>
                    <w:rPr>
                      <w:rFonts w:ascii="Bell MT" w:hAnsi="Bell MT" w:cs="Times New Roman"/>
                      <w:b/>
                      <w:sz w:val="32"/>
                      <w:szCs w:val="32"/>
                      <w:vertAlign w:val="superscript"/>
                    </w:rPr>
                    <w:t>Signature</w:t>
                  </w:r>
                </w:p>
              </w:tc>
              <w:tc>
                <w:tcPr>
                  <w:tcW w:w="270" w:type="dxa"/>
                  <w:tcBorders>
                    <w:top w:val="nil"/>
                    <w:left w:val="nil"/>
                    <w:bottom w:val="nil"/>
                    <w:right w:val="nil"/>
                  </w:tcBorders>
                </w:tcPr>
                <w:p w14:paraId="49EAF4D7" w14:textId="77777777" w:rsidR="00630945" w:rsidRPr="00B61F69" w:rsidRDefault="00630945" w:rsidP="00630945">
                  <w:pPr>
                    <w:jc w:val="center"/>
                    <w:rPr>
                      <w:rFonts w:ascii="Bell MT" w:hAnsi="Bell MT" w:cs="Times New Roman"/>
                      <w:b/>
                      <w:sz w:val="32"/>
                      <w:szCs w:val="32"/>
                      <w:vertAlign w:val="superscript"/>
                    </w:rPr>
                  </w:pPr>
                </w:p>
              </w:tc>
              <w:tc>
                <w:tcPr>
                  <w:tcW w:w="1435" w:type="dxa"/>
                  <w:tcBorders>
                    <w:left w:val="nil"/>
                    <w:bottom w:val="nil"/>
                    <w:right w:val="nil"/>
                  </w:tcBorders>
                </w:tcPr>
                <w:p w14:paraId="55BFAE13" w14:textId="77777777"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 xml:space="preserve">Date </w:t>
                  </w:r>
                </w:p>
              </w:tc>
              <w:tc>
                <w:tcPr>
                  <w:tcW w:w="270" w:type="dxa"/>
                  <w:tcBorders>
                    <w:top w:val="nil"/>
                    <w:left w:val="nil"/>
                    <w:bottom w:val="nil"/>
                    <w:right w:val="nil"/>
                  </w:tcBorders>
                </w:tcPr>
                <w:p w14:paraId="3586042B" w14:textId="77777777" w:rsidR="00630945" w:rsidRPr="00B61F69" w:rsidRDefault="00630945" w:rsidP="00630945">
                  <w:pPr>
                    <w:jc w:val="center"/>
                    <w:rPr>
                      <w:rFonts w:ascii="Bell MT" w:hAnsi="Bell MT" w:cs="Times New Roman"/>
                      <w:b/>
                      <w:sz w:val="32"/>
                      <w:szCs w:val="32"/>
                      <w:vertAlign w:val="superscript"/>
                    </w:rPr>
                  </w:pPr>
                </w:p>
              </w:tc>
              <w:tc>
                <w:tcPr>
                  <w:tcW w:w="2946" w:type="dxa"/>
                  <w:tcBorders>
                    <w:left w:val="nil"/>
                    <w:bottom w:val="nil"/>
                    <w:right w:val="nil"/>
                  </w:tcBorders>
                </w:tcPr>
                <w:p w14:paraId="715AA35C" w14:textId="4648F530"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Print</w:t>
                  </w:r>
                  <w:r w:rsidR="00CB33EE">
                    <w:rPr>
                      <w:rFonts w:ascii="Bell MT" w:hAnsi="Bell MT" w:cs="Times New Roman"/>
                      <w:b/>
                      <w:sz w:val="32"/>
                      <w:szCs w:val="32"/>
                      <w:vertAlign w:val="superscript"/>
                    </w:rPr>
                    <w:t xml:space="preserve"> Parent’s Name</w:t>
                  </w:r>
                </w:p>
              </w:tc>
              <w:tc>
                <w:tcPr>
                  <w:tcW w:w="270" w:type="dxa"/>
                  <w:tcBorders>
                    <w:top w:val="nil"/>
                    <w:left w:val="nil"/>
                    <w:bottom w:val="nil"/>
                    <w:right w:val="nil"/>
                  </w:tcBorders>
                </w:tcPr>
                <w:p w14:paraId="3D39F409" w14:textId="77777777" w:rsidR="00630945" w:rsidRPr="00B61F69" w:rsidRDefault="00630945" w:rsidP="00630945">
                  <w:pPr>
                    <w:jc w:val="center"/>
                    <w:rPr>
                      <w:rFonts w:ascii="Bell MT" w:hAnsi="Bell MT" w:cs="Times New Roman"/>
                      <w:b/>
                      <w:sz w:val="32"/>
                      <w:szCs w:val="32"/>
                      <w:vertAlign w:val="superscript"/>
                    </w:rPr>
                  </w:pPr>
                </w:p>
              </w:tc>
              <w:tc>
                <w:tcPr>
                  <w:tcW w:w="1699" w:type="dxa"/>
                  <w:tcBorders>
                    <w:left w:val="nil"/>
                    <w:bottom w:val="nil"/>
                    <w:right w:val="nil"/>
                  </w:tcBorders>
                </w:tcPr>
                <w:p w14:paraId="7353E199" w14:textId="77777777" w:rsidR="00630945" w:rsidRPr="00B61F69" w:rsidRDefault="00630945" w:rsidP="00630945">
                  <w:pPr>
                    <w:jc w:val="center"/>
                    <w:rPr>
                      <w:rFonts w:ascii="Bell MT" w:hAnsi="Bell MT" w:cs="Times New Roman"/>
                      <w:b/>
                      <w:sz w:val="32"/>
                      <w:szCs w:val="32"/>
                      <w:vertAlign w:val="superscript"/>
                    </w:rPr>
                  </w:pPr>
                  <w:r w:rsidRPr="00B61F69">
                    <w:rPr>
                      <w:rFonts w:ascii="Bell MT" w:hAnsi="Bell MT" w:cs="Times New Roman"/>
                      <w:b/>
                      <w:sz w:val="32"/>
                      <w:szCs w:val="32"/>
                      <w:vertAlign w:val="superscript"/>
                    </w:rPr>
                    <w:t>Date</w:t>
                  </w:r>
                  <w:r>
                    <w:rPr>
                      <w:rFonts w:ascii="Bell MT" w:hAnsi="Bell MT" w:cs="Times New Roman"/>
                      <w:b/>
                      <w:sz w:val="32"/>
                      <w:szCs w:val="32"/>
                      <w:vertAlign w:val="superscript"/>
                    </w:rPr>
                    <w:t xml:space="preserve"> of Birth</w:t>
                  </w:r>
                </w:p>
              </w:tc>
            </w:tr>
          </w:tbl>
          <w:p w14:paraId="676CE78D" w14:textId="54B3D7F0" w:rsidR="00630945" w:rsidRPr="00ED7C17" w:rsidRDefault="00630945" w:rsidP="00A851D9">
            <w:pPr>
              <w:rPr>
                <w:rFonts w:ascii="Times New Roman" w:hAnsi="Times New Roman" w:cs="Times New Roman"/>
              </w:rPr>
            </w:pPr>
          </w:p>
        </w:tc>
      </w:tr>
      <w:tr w:rsidR="00C523DD" w14:paraId="0F3C164A"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gridSpan w:val="2"/>
            <w:tcBorders>
              <w:top w:val="nil"/>
              <w:left w:val="nil"/>
              <w:bottom w:val="nil"/>
              <w:right w:val="nil"/>
            </w:tcBorders>
          </w:tcPr>
          <w:p w14:paraId="2CCB8D0F" w14:textId="47F65D88" w:rsidR="00C523DD" w:rsidRPr="00B61F69" w:rsidRDefault="00C523DD" w:rsidP="00C523DD">
            <w:pPr>
              <w:rPr>
                <w:rFonts w:ascii="Bell MT" w:hAnsi="Bell MT" w:cs="Times New Roman"/>
                <w:b/>
                <w:sz w:val="32"/>
                <w:szCs w:val="32"/>
                <w:vertAlign w:val="superscript"/>
              </w:rPr>
            </w:pPr>
            <w:r>
              <w:rPr>
                <w:rFonts w:ascii="Bell MT" w:hAnsi="Bell MT" w:cs="Times New Roman"/>
                <w:b/>
                <w:sz w:val="32"/>
                <w:szCs w:val="32"/>
                <w:vertAlign w:val="superscript"/>
              </w:rPr>
              <w:t>Office Use ONLY:</w:t>
            </w:r>
          </w:p>
        </w:tc>
        <w:tc>
          <w:tcPr>
            <w:tcW w:w="407" w:type="dxa"/>
            <w:tcBorders>
              <w:top w:val="nil"/>
              <w:left w:val="nil"/>
              <w:bottom w:val="nil"/>
              <w:right w:val="nil"/>
            </w:tcBorders>
          </w:tcPr>
          <w:p w14:paraId="17EF451B" w14:textId="77777777" w:rsidR="00C523DD" w:rsidRPr="00B61F69" w:rsidRDefault="00C523DD" w:rsidP="00C523DD">
            <w:pPr>
              <w:jc w:val="center"/>
              <w:rPr>
                <w:rFonts w:ascii="Bell MT" w:hAnsi="Bell MT" w:cs="Times New Roman"/>
                <w:b/>
                <w:sz w:val="32"/>
                <w:szCs w:val="32"/>
                <w:vertAlign w:val="superscript"/>
              </w:rPr>
            </w:pPr>
          </w:p>
        </w:tc>
        <w:tc>
          <w:tcPr>
            <w:tcW w:w="1369" w:type="dxa"/>
            <w:tcBorders>
              <w:top w:val="nil"/>
              <w:left w:val="nil"/>
              <w:bottom w:val="nil"/>
              <w:right w:val="nil"/>
            </w:tcBorders>
          </w:tcPr>
          <w:p w14:paraId="513AC951" w14:textId="77777777" w:rsidR="00C523DD" w:rsidRPr="00B61F69" w:rsidRDefault="00C523DD" w:rsidP="00C523DD">
            <w:pPr>
              <w:jc w:val="center"/>
              <w:rPr>
                <w:rFonts w:ascii="Bell MT" w:hAnsi="Bell MT" w:cs="Times New Roman"/>
                <w:b/>
                <w:sz w:val="32"/>
                <w:szCs w:val="32"/>
                <w:vertAlign w:val="superscript"/>
              </w:rPr>
            </w:pPr>
          </w:p>
        </w:tc>
        <w:tc>
          <w:tcPr>
            <w:tcW w:w="407" w:type="dxa"/>
            <w:tcBorders>
              <w:top w:val="nil"/>
              <w:left w:val="nil"/>
              <w:bottom w:val="nil"/>
              <w:right w:val="nil"/>
            </w:tcBorders>
          </w:tcPr>
          <w:p w14:paraId="5749FE38" w14:textId="77777777" w:rsidR="00C523DD" w:rsidRPr="00B61F69" w:rsidRDefault="00C523DD" w:rsidP="00C523DD">
            <w:pPr>
              <w:jc w:val="center"/>
              <w:rPr>
                <w:rFonts w:ascii="Bell MT" w:hAnsi="Bell MT" w:cs="Times New Roman"/>
                <w:b/>
                <w:sz w:val="32"/>
                <w:szCs w:val="32"/>
                <w:vertAlign w:val="superscript"/>
              </w:rPr>
            </w:pPr>
          </w:p>
        </w:tc>
        <w:tc>
          <w:tcPr>
            <w:tcW w:w="2618" w:type="dxa"/>
            <w:tcBorders>
              <w:top w:val="nil"/>
              <w:left w:val="nil"/>
              <w:bottom w:val="nil"/>
              <w:right w:val="nil"/>
            </w:tcBorders>
          </w:tcPr>
          <w:p w14:paraId="4CAA835C" w14:textId="77777777" w:rsidR="00C523DD" w:rsidRPr="00B61F69" w:rsidRDefault="00C523DD" w:rsidP="00C523DD">
            <w:pPr>
              <w:jc w:val="center"/>
              <w:rPr>
                <w:rFonts w:ascii="Bell MT" w:hAnsi="Bell MT" w:cs="Times New Roman"/>
                <w:b/>
                <w:sz w:val="32"/>
                <w:szCs w:val="32"/>
                <w:vertAlign w:val="superscript"/>
              </w:rPr>
            </w:pPr>
          </w:p>
        </w:tc>
        <w:tc>
          <w:tcPr>
            <w:tcW w:w="407" w:type="dxa"/>
            <w:tcBorders>
              <w:top w:val="nil"/>
              <w:left w:val="nil"/>
              <w:bottom w:val="nil"/>
              <w:right w:val="nil"/>
            </w:tcBorders>
          </w:tcPr>
          <w:p w14:paraId="447E322B" w14:textId="77777777" w:rsidR="00C523DD" w:rsidRPr="00B61F69" w:rsidRDefault="00C523DD" w:rsidP="00C523DD">
            <w:pPr>
              <w:jc w:val="center"/>
              <w:rPr>
                <w:rFonts w:ascii="Bell MT" w:hAnsi="Bell MT" w:cs="Times New Roman"/>
                <w:b/>
                <w:sz w:val="32"/>
                <w:szCs w:val="32"/>
                <w:vertAlign w:val="superscript"/>
              </w:rPr>
            </w:pPr>
          </w:p>
        </w:tc>
        <w:tc>
          <w:tcPr>
            <w:tcW w:w="1587" w:type="dxa"/>
            <w:tcBorders>
              <w:top w:val="nil"/>
              <w:left w:val="nil"/>
              <w:bottom w:val="nil"/>
              <w:right w:val="nil"/>
            </w:tcBorders>
          </w:tcPr>
          <w:p w14:paraId="38577BFB" w14:textId="77777777" w:rsidR="00C523DD" w:rsidRPr="00B61F69" w:rsidRDefault="00C523DD" w:rsidP="00C523DD">
            <w:pPr>
              <w:jc w:val="center"/>
              <w:rPr>
                <w:rFonts w:ascii="Bell MT" w:hAnsi="Bell MT" w:cs="Times New Roman"/>
                <w:b/>
                <w:sz w:val="32"/>
                <w:szCs w:val="32"/>
                <w:vertAlign w:val="superscript"/>
              </w:rPr>
            </w:pPr>
          </w:p>
        </w:tc>
      </w:tr>
      <w:tr w:rsidR="00C523DD" w14:paraId="5E4ED8A1"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Borders>
              <w:top w:val="nil"/>
              <w:left w:val="nil"/>
              <w:bottom w:val="nil"/>
              <w:right w:val="nil"/>
            </w:tcBorders>
          </w:tcPr>
          <w:p w14:paraId="11D97449" w14:textId="77777777" w:rsidR="00C523DD" w:rsidRPr="00EF3B1A" w:rsidRDefault="00C523DD" w:rsidP="00C523DD">
            <w:pPr>
              <w:spacing w:line="120" w:lineRule="auto"/>
              <w:jc w:val="center"/>
              <w:rPr>
                <w:rFonts w:ascii="Bell MT" w:hAnsi="Bell MT" w:cs="Times New Roman"/>
                <w:b/>
              </w:rPr>
            </w:pPr>
          </w:p>
        </w:tc>
      </w:tr>
      <w:tr w:rsidR="00C523DD" w14:paraId="7F4BFA85" w14:textId="77777777" w:rsidTr="00630945">
        <w:tblPrEx>
          <w:tblBorders>
            <w:top w:val="dashDotStroked" w:sz="24" w:space="0" w:color="auto"/>
            <w:left w:val="dashDotStroked" w:sz="24" w:space="0" w:color="auto"/>
            <w:bottom w:val="dashDotStroked" w:sz="24" w:space="0" w:color="auto"/>
            <w:right w:val="dashDotStroked" w:sz="24" w:space="0" w:color="auto"/>
          </w:tblBorders>
        </w:tblPrEx>
        <w:tc>
          <w:tcPr>
            <w:tcW w:w="10495" w:type="dxa"/>
            <w:gridSpan w:val="8"/>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5035"/>
              <w:gridCol w:w="810"/>
              <w:gridCol w:w="1170"/>
              <w:gridCol w:w="710"/>
              <w:gridCol w:w="2322"/>
            </w:tblGrid>
            <w:tr w:rsidR="00C523DD" w14:paraId="3B7D6270" w14:textId="77777777" w:rsidTr="00FC485A">
              <w:tc>
                <w:tcPr>
                  <w:tcW w:w="5035" w:type="dxa"/>
                  <w:tcBorders>
                    <w:top w:val="nil"/>
                    <w:left w:val="nil"/>
                    <w:bottom w:val="nil"/>
                  </w:tcBorders>
                  <w:shd w:val="clear" w:color="auto" w:fill="E1EAEF" w:themeFill="accent4" w:themeFillTint="33"/>
                </w:tcPr>
                <w:p w14:paraId="11D9769A" w14:textId="77777777" w:rsidR="00C523DD" w:rsidRPr="00B53E3C" w:rsidRDefault="00C523DD" w:rsidP="00C523DD">
                  <w:pPr>
                    <w:jc w:val="center"/>
                    <w:rPr>
                      <w:rFonts w:ascii="Bell MT" w:hAnsi="Bell MT"/>
                      <w:b/>
                    </w:rPr>
                  </w:pPr>
                  <w:r w:rsidRPr="00B53E3C">
                    <w:rPr>
                      <w:rFonts w:ascii="Bell MT" w:hAnsi="Bell MT"/>
                      <w:b/>
                    </w:rPr>
                    <w:t>Form/Information</w:t>
                  </w:r>
                </w:p>
              </w:tc>
              <w:tc>
                <w:tcPr>
                  <w:tcW w:w="810" w:type="dxa"/>
                  <w:tcBorders>
                    <w:top w:val="nil"/>
                    <w:bottom w:val="nil"/>
                  </w:tcBorders>
                  <w:shd w:val="clear" w:color="auto" w:fill="E1EAEF" w:themeFill="accent4" w:themeFillTint="33"/>
                </w:tcPr>
                <w:p w14:paraId="5EA7AAD0" w14:textId="77777777" w:rsidR="00C523DD" w:rsidRPr="00B53E3C" w:rsidRDefault="00C523DD" w:rsidP="00C523DD">
                  <w:pPr>
                    <w:jc w:val="center"/>
                    <w:rPr>
                      <w:rFonts w:ascii="Bell MT" w:hAnsi="Bell MT"/>
                      <w:b/>
                    </w:rPr>
                  </w:pPr>
                  <w:r w:rsidRPr="00B53E3C">
                    <w:rPr>
                      <w:rFonts w:ascii="Bell MT" w:hAnsi="Bell MT"/>
                      <w:b/>
                    </w:rPr>
                    <w:t>Given</w:t>
                  </w:r>
                </w:p>
              </w:tc>
              <w:tc>
                <w:tcPr>
                  <w:tcW w:w="1170" w:type="dxa"/>
                  <w:tcBorders>
                    <w:top w:val="nil"/>
                    <w:bottom w:val="nil"/>
                  </w:tcBorders>
                  <w:shd w:val="clear" w:color="auto" w:fill="E1EAEF" w:themeFill="accent4" w:themeFillTint="33"/>
                </w:tcPr>
                <w:p w14:paraId="6150E898" w14:textId="77777777" w:rsidR="00C523DD" w:rsidRPr="00B53E3C" w:rsidRDefault="00C523DD" w:rsidP="00C523DD">
                  <w:pPr>
                    <w:jc w:val="center"/>
                    <w:rPr>
                      <w:rFonts w:ascii="Bell MT" w:hAnsi="Bell MT"/>
                      <w:b/>
                    </w:rPr>
                  </w:pPr>
                  <w:r w:rsidRPr="00B53E3C">
                    <w:rPr>
                      <w:rFonts w:ascii="Bell MT" w:hAnsi="Bell MT"/>
                      <w:b/>
                    </w:rPr>
                    <w:t>Declined</w:t>
                  </w:r>
                </w:p>
              </w:tc>
              <w:tc>
                <w:tcPr>
                  <w:tcW w:w="710" w:type="dxa"/>
                  <w:tcBorders>
                    <w:top w:val="nil"/>
                    <w:bottom w:val="nil"/>
                  </w:tcBorders>
                  <w:shd w:val="clear" w:color="auto" w:fill="E1EAEF" w:themeFill="accent4" w:themeFillTint="33"/>
                </w:tcPr>
                <w:p w14:paraId="77F7F2CC" w14:textId="77777777" w:rsidR="00C523DD" w:rsidRPr="00B53E3C" w:rsidRDefault="00C523DD" w:rsidP="00C523DD">
                  <w:pPr>
                    <w:jc w:val="center"/>
                    <w:rPr>
                      <w:rFonts w:ascii="Bell MT" w:hAnsi="Bell MT"/>
                      <w:b/>
                    </w:rPr>
                  </w:pPr>
                  <w:r w:rsidRPr="00B53E3C">
                    <w:rPr>
                      <w:rFonts w:ascii="Bell MT" w:hAnsi="Bell MT"/>
                      <w:b/>
                    </w:rPr>
                    <w:t>Date</w:t>
                  </w:r>
                </w:p>
              </w:tc>
              <w:tc>
                <w:tcPr>
                  <w:tcW w:w="2322" w:type="dxa"/>
                  <w:tcBorders>
                    <w:top w:val="nil"/>
                    <w:bottom w:val="nil"/>
                    <w:right w:val="nil"/>
                  </w:tcBorders>
                  <w:shd w:val="clear" w:color="auto" w:fill="E1EAEF" w:themeFill="accent4" w:themeFillTint="33"/>
                </w:tcPr>
                <w:p w14:paraId="7E2A654E" w14:textId="77777777" w:rsidR="00C523DD" w:rsidRPr="00B53E3C" w:rsidRDefault="00C523DD" w:rsidP="00C523DD">
                  <w:pPr>
                    <w:jc w:val="center"/>
                    <w:rPr>
                      <w:rFonts w:ascii="Bell MT" w:hAnsi="Bell MT"/>
                      <w:b/>
                    </w:rPr>
                  </w:pPr>
                  <w:r w:rsidRPr="00B53E3C">
                    <w:rPr>
                      <w:rFonts w:ascii="Bell MT" w:hAnsi="Bell MT"/>
                      <w:b/>
                    </w:rPr>
                    <w:t>Initial</w:t>
                  </w:r>
                </w:p>
              </w:tc>
            </w:tr>
            <w:tr w:rsidR="00C523DD" w14:paraId="0C62F37C" w14:textId="77777777" w:rsidTr="00FC485A">
              <w:tc>
                <w:tcPr>
                  <w:tcW w:w="5035" w:type="dxa"/>
                  <w:tcBorders>
                    <w:top w:val="nil"/>
                    <w:left w:val="nil"/>
                  </w:tcBorders>
                </w:tcPr>
                <w:p w14:paraId="54363B54" w14:textId="77777777" w:rsidR="00C523DD" w:rsidRPr="00B53E3C" w:rsidRDefault="00C523DD" w:rsidP="00C523DD">
                  <w:pPr>
                    <w:rPr>
                      <w:rFonts w:ascii="Bell MT" w:hAnsi="Bell MT"/>
                      <w:b/>
                    </w:rPr>
                  </w:pPr>
                  <w:r w:rsidRPr="00B53E3C">
                    <w:rPr>
                      <w:rFonts w:ascii="Bell MT" w:hAnsi="Bell MT"/>
                      <w:b/>
                    </w:rPr>
                    <w:t>Consent to T</w:t>
                  </w:r>
                  <w:r>
                    <w:rPr>
                      <w:rFonts w:ascii="Bell MT" w:hAnsi="Bell MT"/>
                      <w:b/>
                    </w:rPr>
                    <w:t>reatment &amp; Limits of Liability F</w:t>
                  </w:r>
                  <w:r w:rsidRPr="00B53E3C">
                    <w:rPr>
                      <w:rFonts w:ascii="Bell MT" w:hAnsi="Bell MT"/>
                      <w:b/>
                    </w:rPr>
                    <w:t>orm</w:t>
                  </w:r>
                </w:p>
              </w:tc>
              <w:tc>
                <w:tcPr>
                  <w:tcW w:w="810" w:type="dxa"/>
                  <w:tcBorders>
                    <w:top w:val="nil"/>
                  </w:tcBorders>
                </w:tcPr>
                <w:p w14:paraId="3F8EDAC9" w14:textId="77777777" w:rsidR="00C523DD" w:rsidRPr="007B26D9" w:rsidRDefault="00C523DD" w:rsidP="00C523DD">
                  <w:pPr>
                    <w:jc w:val="center"/>
                    <w:rPr>
                      <w:b/>
                    </w:rPr>
                  </w:pPr>
                  <w:r w:rsidRPr="007B26D9">
                    <w:rPr>
                      <w:b/>
                    </w:rPr>
                    <w:sym w:font="Wingdings 2" w:char="F050"/>
                  </w:r>
                </w:p>
              </w:tc>
              <w:tc>
                <w:tcPr>
                  <w:tcW w:w="1170" w:type="dxa"/>
                  <w:tcBorders>
                    <w:top w:val="nil"/>
                  </w:tcBorders>
                </w:tcPr>
                <w:p w14:paraId="666C1F9E" w14:textId="77777777" w:rsidR="00C523DD" w:rsidRDefault="00C523DD" w:rsidP="00C523DD"/>
              </w:tc>
              <w:tc>
                <w:tcPr>
                  <w:tcW w:w="710" w:type="dxa"/>
                  <w:tcBorders>
                    <w:top w:val="nil"/>
                  </w:tcBorders>
                </w:tcPr>
                <w:p w14:paraId="5D05DEFE" w14:textId="582EC5F6" w:rsidR="00C523DD" w:rsidRPr="00856571" w:rsidRDefault="00C523DD" w:rsidP="00C523DD">
                  <w:pPr>
                    <w:jc w:val="center"/>
                    <w:rPr>
                      <w:rFonts w:ascii="Times New Roman" w:hAnsi="Times New Roman" w:cs="Times New Roman"/>
                      <w:bCs/>
                    </w:rPr>
                  </w:pPr>
                </w:p>
              </w:tc>
              <w:tc>
                <w:tcPr>
                  <w:tcW w:w="2322" w:type="dxa"/>
                  <w:tcBorders>
                    <w:top w:val="nil"/>
                    <w:right w:val="nil"/>
                  </w:tcBorders>
                </w:tcPr>
                <w:p w14:paraId="45489402" w14:textId="5335A635" w:rsidR="00C523DD" w:rsidRPr="00856571" w:rsidRDefault="00856571" w:rsidP="00C523DD">
                  <w:pPr>
                    <w:rPr>
                      <w:rFonts w:ascii="Times New Roman" w:hAnsi="Times New Roman" w:cs="Times New Roman"/>
                      <w:i/>
                      <w:iCs/>
                    </w:rPr>
                  </w:pPr>
                  <w:r w:rsidRPr="00856571">
                    <w:rPr>
                      <w:rFonts w:ascii="Times New Roman" w:hAnsi="Times New Roman" w:cs="Times New Roman"/>
                      <w:i/>
                      <w:iCs/>
                    </w:rPr>
                    <w:t>Sent via email</w:t>
                  </w:r>
                  <w:r w:rsidR="00FC485A">
                    <w:rPr>
                      <w:rFonts w:ascii="Times New Roman" w:hAnsi="Times New Roman" w:cs="Times New Roman"/>
                      <w:i/>
                      <w:iCs/>
                    </w:rPr>
                    <w:t>/online</w:t>
                  </w:r>
                </w:p>
              </w:tc>
            </w:tr>
            <w:tr w:rsidR="00856571" w14:paraId="600C12C9" w14:textId="77777777" w:rsidTr="00FC485A">
              <w:tc>
                <w:tcPr>
                  <w:tcW w:w="5035" w:type="dxa"/>
                  <w:tcBorders>
                    <w:left w:val="nil"/>
                  </w:tcBorders>
                </w:tcPr>
                <w:p w14:paraId="4B239EF5" w14:textId="77777777" w:rsidR="00856571" w:rsidRPr="00B53E3C" w:rsidRDefault="00856571" w:rsidP="00856571">
                  <w:pPr>
                    <w:jc w:val="center"/>
                    <w:rPr>
                      <w:rFonts w:ascii="Bell MT" w:hAnsi="Bell MT"/>
                      <w:b/>
                    </w:rPr>
                  </w:pPr>
                  <w:r w:rsidRPr="00B53E3C">
                    <w:rPr>
                      <w:rFonts w:ascii="Bell MT" w:hAnsi="Bell MT"/>
                      <w:b/>
                    </w:rPr>
                    <w:t>Notice of Private Practice</w:t>
                  </w:r>
                </w:p>
              </w:tc>
              <w:tc>
                <w:tcPr>
                  <w:tcW w:w="810" w:type="dxa"/>
                </w:tcPr>
                <w:p w14:paraId="3095FEB6" w14:textId="77777777" w:rsidR="00856571" w:rsidRPr="007B26D9" w:rsidRDefault="00856571" w:rsidP="00856571">
                  <w:pPr>
                    <w:jc w:val="center"/>
                    <w:rPr>
                      <w:b/>
                    </w:rPr>
                  </w:pPr>
                  <w:r w:rsidRPr="007B26D9">
                    <w:rPr>
                      <w:b/>
                    </w:rPr>
                    <w:sym w:font="Wingdings 2" w:char="F050"/>
                  </w:r>
                </w:p>
              </w:tc>
              <w:tc>
                <w:tcPr>
                  <w:tcW w:w="1170" w:type="dxa"/>
                </w:tcPr>
                <w:p w14:paraId="05596091" w14:textId="77777777" w:rsidR="00856571" w:rsidRDefault="00856571" w:rsidP="00856571"/>
              </w:tc>
              <w:tc>
                <w:tcPr>
                  <w:tcW w:w="710" w:type="dxa"/>
                </w:tcPr>
                <w:p w14:paraId="50DA42FD" w14:textId="156D45A9" w:rsidR="00856571" w:rsidRPr="00856571" w:rsidRDefault="00856571" w:rsidP="00856571">
                  <w:pPr>
                    <w:jc w:val="center"/>
                    <w:rPr>
                      <w:bCs/>
                    </w:rPr>
                  </w:pPr>
                </w:p>
              </w:tc>
              <w:tc>
                <w:tcPr>
                  <w:tcW w:w="2322" w:type="dxa"/>
                  <w:tcBorders>
                    <w:right w:val="nil"/>
                  </w:tcBorders>
                </w:tcPr>
                <w:p w14:paraId="6048B31C" w14:textId="3FE23B6F" w:rsidR="00856571" w:rsidRDefault="00856571" w:rsidP="00856571">
                  <w:r w:rsidRPr="00856571">
                    <w:rPr>
                      <w:rFonts w:ascii="Times New Roman" w:hAnsi="Times New Roman" w:cs="Times New Roman"/>
                      <w:i/>
                      <w:iCs/>
                    </w:rPr>
                    <w:t>Sent via email</w:t>
                  </w:r>
                  <w:r w:rsidR="00FC485A">
                    <w:rPr>
                      <w:rFonts w:ascii="Times New Roman" w:hAnsi="Times New Roman" w:cs="Times New Roman"/>
                      <w:i/>
                      <w:iCs/>
                    </w:rPr>
                    <w:t>/online</w:t>
                  </w:r>
                  <w:bookmarkStart w:id="0" w:name="_GoBack"/>
                  <w:bookmarkEnd w:id="0"/>
                </w:p>
              </w:tc>
            </w:tr>
          </w:tbl>
          <w:p w14:paraId="4A398C26" w14:textId="2BD652AF" w:rsidR="00C523DD" w:rsidRDefault="00C523DD" w:rsidP="00C523DD">
            <w:r>
              <w:rPr>
                <w:rFonts w:ascii="Times New Roman" w:hAnsi="Times New Roman" w:cs="Times New Roman"/>
                <w:b/>
              </w:rPr>
              <w:t>W</w:t>
            </w:r>
            <w:r w:rsidRPr="00AB7E78">
              <w:rPr>
                <w:rFonts w:ascii="Times New Roman" w:hAnsi="Times New Roman" w:cs="Times New Roman"/>
                <w:b/>
              </w:rPr>
              <w:t>itnessed b</w:t>
            </w:r>
            <w:r w:rsidRPr="00186F6C">
              <w:rPr>
                <w:rFonts w:ascii="Times New Roman" w:hAnsi="Times New Roman" w:cs="Times New Roman"/>
                <w:b/>
              </w:rPr>
              <w:t>y:</w:t>
            </w:r>
            <w:r w:rsidR="00186F6C">
              <w:t xml:space="preserve">                                                                                                                                   </w:t>
            </w:r>
          </w:p>
          <w:tbl>
            <w:tblPr>
              <w:tblStyle w:val="TableGrid"/>
              <w:tblW w:w="0" w:type="auto"/>
              <w:tblLook w:val="04A0" w:firstRow="1" w:lastRow="0" w:firstColumn="1" w:lastColumn="0" w:noHBand="0" w:noVBand="1"/>
            </w:tblPr>
            <w:tblGrid>
              <w:gridCol w:w="3867"/>
              <w:gridCol w:w="270"/>
              <w:gridCol w:w="3226"/>
              <w:gridCol w:w="270"/>
              <w:gridCol w:w="2429"/>
            </w:tblGrid>
            <w:tr w:rsidR="00C523DD" w14:paraId="101F82D5" w14:textId="77777777" w:rsidTr="00BB4288">
              <w:tc>
                <w:tcPr>
                  <w:tcW w:w="3867" w:type="dxa"/>
                  <w:tcBorders>
                    <w:top w:val="nil"/>
                    <w:left w:val="nil"/>
                    <w:bottom w:val="single" w:sz="4" w:space="0" w:color="auto"/>
                    <w:right w:val="nil"/>
                  </w:tcBorders>
                </w:tcPr>
                <w:p w14:paraId="1CC2738F" w14:textId="18E2FE80" w:rsidR="00C523DD" w:rsidRPr="00856571" w:rsidRDefault="00CB33EE" w:rsidP="00C523DD">
                  <w:pPr>
                    <w:jc w:val="center"/>
                    <w:rPr>
                      <w:rFonts w:ascii="Times New Roman" w:eastAsia="MS Mincho" w:hAnsi="Times New Roman" w:cs="Times New Roman"/>
                    </w:rPr>
                  </w:pPr>
                  <w:r w:rsidRPr="00856571">
                    <w:rPr>
                      <w:rFonts w:ascii="Times New Roman" w:eastAsia="MS Mincho" w:hAnsi="Times New Roman" w:cs="Times New Roman"/>
                    </w:rPr>
                    <w:t>M. Lourdes Tapia, MA, LMFT</w:t>
                  </w:r>
                </w:p>
              </w:tc>
              <w:tc>
                <w:tcPr>
                  <w:tcW w:w="270" w:type="dxa"/>
                  <w:tcBorders>
                    <w:top w:val="nil"/>
                    <w:left w:val="nil"/>
                    <w:bottom w:val="nil"/>
                    <w:right w:val="nil"/>
                  </w:tcBorders>
                </w:tcPr>
                <w:p w14:paraId="6AD8020C" w14:textId="77777777" w:rsidR="00C523DD" w:rsidRDefault="00C523DD" w:rsidP="00C523DD">
                  <w:pPr>
                    <w:rPr>
                      <w:rFonts w:ascii="MS Mincho" w:eastAsia="MS Mincho" w:hAnsi="MS Mincho" w:cs="MS Mincho"/>
                    </w:rPr>
                  </w:pPr>
                </w:p>
              </w:tc>
              <w:tc>
                <w:tcPr>
                  <w:tcW w:w="3226" w:type="dxa"/>
                  <w:tcBorders>
                    <w:top w:val="nil"/>
                    <w:left w:val="nil"/>
                    <w:bottom w:val="single" w:sz="4" w:space="0" w:color="auto"/>
                    <w:right w:val="nil"/>
                  </w:tcBorders>
                </w:tcPr>
                <w:p w14:paraId="7BD38309" w14:textId="0FA1EB52" w:rsidR="00C523DD" w:rsidRPr="00856571" w:rsidRDefault="00C523DD" w:rsidP="00C523DD">
                  <w:pPr>
                    <w:rPr>
                      <w:rFonts w:ascii="Gigi" w:eastAsia="MS Mincho" w:hAnsi="Gigi" w:cs="MS Mincho"/>
                    </w:rPr>
                  </w:pPr>
                  <w:r w:rsidRPr="007B26D9">
                    <w:rPr>
                      <w:rFonts w:ascii="Times New Roman" w:hAnsi="Times New Roman" w:cs="Times New Roman"/>
                      <w:highlight w:val="cyan"/>
                    </w:rPr>
                    <w:sym w:font="Wingdings 2" w:char="F023"/>
                  </w:r>
                  <w:r w:rsidR="00856571">
                    <w:rPr>
                      <w:rFonts w:ascii="Times New Roman" w:hAnsi="Times New Roman" w:cs="Times New Roman"/>
                    </w:rPr>
                    <w:t xml:space="preserve"> </w:t>
                  </w:r>
                  <w:r w:rsidR="00856571" w:rsidRPr="00856571">
                    <w:rPr>
                      <w:rFonts w:ascii="Times New Roman" w:hAnsi="Times New Roman" w:cs="Times New Roman"/>
                      <w:b/>
                      <w:bCs/>
                      <w:i/>
                      <w:iCs/>
                    </w:rPr>
                    <w:t xml:space="preserve"> </w:t>
                  </w:r>
                  <w:proofErr w:type="spellStart"/>
                  <w:r w:rsidR="00856571" w:rsidRPr="00856571">
                    <w:rPr>
                      <w:rFonts w:ascii="Gigi" w:hAnsi="Gigi" w:cs="Times New Roman"/>
                      <w:b/>
                      <w:bCs/>
                      <w:i/>
                      <w:iCs/>
                    </w:rPr>
                    <w:t>MLTapia</w:t>
                  </w:r>
                  <w:proofErr w:type="spellEnd"/>
                </w:p>
              </w:tc>
              <w:tc>
                <w:tcPr>
                  <w:tcW w:w="270" w:type="dxa"/>
                  <w:tcBorders>
                    <w:top w:val="nil"/>
                    <w:left w:val="nil"/>
                    <w:bottom w:val="nil"/>
                    <w:right w:val="nil"/>
                  </w:tcBorders>
                </w:tcPr>
                <w:p w14:paraId="7C56FA0F" w14:textId="77777777" w:rsidR="00C523DD" w:rsidRDefault="00C523DD" w:rsidP="00C523DD">
                  <w:pPr>
                    <w:rPr>
                      <w:rFonts w:ascii="MS Mincho" w:eastAsia="MS Mincho" w:hAnsi="MS Mincho" w:cs="MS Mincho"/>
                    </w:rPr>
                  </w:pPr>
                </w:p>
              </w:tc>
              <w:tc>
                <w:tcPr>
                  <w:tcW w:w="2429" w:type="dxa"/>
                  <w:tcBorders>
                    <w:top w:val="nil"/>
                    <w:left w:val="nil"/>
                    <w:bottom w:val="single" w:sz="4" w:space="0" w:color="auto"/>
                    <w:right w:val="nil"/>
                  </w:tcBorders>
                </w:tcPr>
                <w:p w14:paraId="2FC41327" w14:textId="1C162F53" w:rsidR="00C523DD" w:rsidRPr="00622285" w:rsidRDefault="00C523DD" w:rsidP="00C523DD">
                  <w:pPr>
                    <w:jc w:val="center"/>
                    <w:rPr>
                      <w:rFonts w:ascii="Times New Roman" w:eastAsia="MS Mincho" w:hAnsi="Times New Roman" w:cs="Times New Roman"/>
                      <w:b/>
                      <w:bCs/>
                    </w:rPr>
                  </w:pPr>
                </w:p>
              </w:tc>
            </w:tr>
            <w:tr w:rsidR="00C523DD" w:rsidRPr="00941FFF" w14:paraId="31466BB9" w14:textId="77777777" w:rsidTr="00BB4288">
              <w:tc>
                <w:tcPr>
                  <w:tcW w:w="3867" w:type="dxa"/>
                  <w:tcBorders>
                    <w:left w:val="nil"/>
                    <w:bottom w:val="nil"/>
                    <w:right w:val="nil"/>
                  </w:tcBorders>
                </w:tcPr>
                <w:p w14:paraId="46BD52AD" w14:textId="77777777" w:rsidR="00C523DD" w:rsidRDefault="00C523DD" w:rsidP="00C523DD">
                  <w:pPr>
                    <w:jc w:val="center"/>
                    <w:rPr>
                      <w:rFonts w:ascii="Bell MT" w:eastAsia="MS Mincho" w:hAnsi="Bell MT" w:cs="MS Mincho"/>
                      <w:b/>
                      <w:sz w:val="32"/>
                      <w:szCs w:val="32"/>
                      <w:vertAlign w:val="superscript"/>
                    </w:rPr>
                  </w:pPr>
                  <w:r w:rsidRPr="00941FFF">
                    <w:rPr>
                      <w:rFonts w:ascii="Bell MT" w:eastAsia="MS Mincho" w:hAnsi="Bell MT" w:cs="MS Mincho"/>
                      <w:b/>
                      <w:sz w:val="32"/>
                      <w:szCs w:val="32"/>
                      <w:vertAlign w:val="superscript"/>
                    </w:rPr>
                    <w:t>Print Witness/Therapist’s Name</w:t>
                  </w:r>
                </w:p>
                <w:p w14:paraId="23EAD9AE" w14:textId="08DDF99B" w:rsidR="00630945" w:rsidRPr="00941FFF" w:rsidRDefault="00630945" w:rsidP="00C523DD">
                  <w:pPr>
                    <w:jc w:val="center"/>
                    <w:rPr>
                      <w:rFonts w:ascii="Bell MT" w:eastAsia="MS Mincho" w:hAnsi="Bell MT" w:cs="MS Mincho"/>
                      <w:b/>
                      <w:sz w:val="32"/>
                      <w:szCs w:val="32"/>
                      <w:vertAlign w:val="superscript"/>
                    </w:rPr>
                  </w:pPr>
                </w:p>
              </w:tc>
              <w:tc>
                <w:tcPr>
                  <w:tcW w:w="270" w:type="dxa"/>
                  <w:tcBorders>
                    <w:top w:val="nil"/>
                    <w:left w:val="nil"/>
                    <w:bottom w:val="nil"/>
                    <w:right w:val="nil"/>
                  </w:tcBorders>
                </w:tcPr>
                <w:p w14:paraId="03ADB9D0" w14:textId="77777777" w:rsidR="00C523DD" w:rsidRDefault="00C523DD" w:rsidP="00C523DD">
                  <w:pPr>
                    <w:jc w:val="center"/>
                    <w:rPr>
                      <w:rFonts w:ascii="MS Mincho" w:eastAsia="MS Mincho" w:hAnsi="MS Mincho" w:cs="MS Mincho"/>
                    </w:rPr>
                  </w:pPr>
                </w:p>
              </w:tc>
              <w:tc>
                <w:tcPr>
                  <w:tcW w:w="3226" w:type="dxa"/>
                  <w:tcBorders>
                    <w:top w:val="single" w:sz="4" w:space="0" w:color="auto"/>
                    <w:left w:val="nil"/>
                    <w:bottom w:val="nil"/>
                    <w:right w:val="nil"/>
                  </w:tcBorders>
                </w:tcPr>
                <w:p w14:paraId="3ABE0C9F" w14:textId="77777777" w:rsidR="00C523DD" w:rsidRPr="00941FFF" w:rsidRDefault="00C523DD" w:rsidP="00C523DD">
                  <w:pPr>
                    <w:jc w:val="center"/>
                    <w:rPr>
                      <w:rFonts w:ascii="MS Mincho" w:eastAsia="MS Mincho" w:hAnsi="MS Mincho" w:cs="MS Mincho"/>
                      <w:sz w:val="32"/>
                      <w:szCs w:val="32"/>
                      <w:vertAlign w:val="superscript"/>
                    </w:rPr>
                  </w:pPr>
                  <w:r w:rsidRPr="00941FFF">
                    <w:rPr>
                      <w:rFonts w:ascii="Bell MT" w:eastAsia="MS Mincho" w:hAnsi="Bell MT" w:cs="MS Mincho"/>
                      <w:b/>
                      <w:sz w:val="32"/>
                      <w:szCs w:val="32"/>
                      <w:vertAlign w:val="superscript"/>
                    </w:rPr>
                    <w:t>Witness/Therapist’s Signature</w:t>
                  </w:r>
                </w:p>
              </w:tc>
              <w:tc>
                <w:tcPr>
                  <w:tcW w:w="270" w:type="dxa"/>
                  <w:tcBorders>
                    <w:top w:val="nil"/>
                    <w:left w:val="nil"/>
                    <w:bottom w:val="nil"/>
                    <w:right w:val="nil"/>
                  </w:tcBorders>
                </w:tcPr>
                <w:p w14:paraId="27F7021C" w14:textId="77777777" w:rsidR="00C523DD" w:rsidRDefault="00C523DD" w:rsidP="00C523DD">
                  <w:pPr>
                    <w:jc w:val="center"/>
                    <w:rPr>
                      <w:rFonts w:ascii="MS Mincho" w:eastAsia="MS Mincho" w:hAnsi="MS Mincho" w:cs="MS Mincho"/>
                    </w:rPr>
                  </w:pPr>
                </w:p>
              </w:tc>
              <w:tc>
                <w:tcPr>
                  <w:tcW w:w="2429" w:type="dxa"/>
                  <w:tcBorders>
                    <w:left w:val="nil"/>
                    <w:bottom w:val="nil"/>
                    <w:right w:val="nil"/>
                  </w:tcBorders>
                </w:tcPr>
                <w:p w14:paraId="4A18B78D" w14:textId="77777777" w:rsidR="00C523DD" w:rsidRPr="00941FFF" w:rsidRDefault="00C523DD" w:rsidP="00C523DD">
                  <w:pPr>
                    <w:jc w:val="center"/>
                    <w:rPr>
                      <w:rFonts w:ascii="MS Mincho" w:eastAsia="MS Mincho" w:hAnsi="MS Mincho" w:cs="MS Mincho"/>
                      <w:sz w:val="32"/>
                      <w:szCs w:val="32"/>
                      <w:vertAlign w:val="superscript"/>
                    </w:rPr>
                  </w:pPr>
                  <w:r w:rsidRPr="00941FFF">
                    <w:rPr>
                      <w:rFonts w:ascii="Bell MT" w:hAnsi="Bell MT" w:cs="Times New Roman"/>
                      <w:b/>
                      <w:sz w:val="32"/>
                      <w:szCs w:val="32"/>
                      <w:vertAlign w:val="superscript"/>
                    </w:rPr>
                    <w:t>Date</w:t>
                  </w:r>
                </w:p>
              </w:tc>
            </w:tr>
          </w:tbl>
          <w:p w14:paraId="759F6754" w14:textId="77777777" w:rsidR="00C523DD" w:rsidRDefault="00C523DD" w:rsidP="00C523DD"/>
        </w:tc>
      </w:tr>
      <w:tr w:rsidR="00C523DD" w14:paraId="5240F4F8"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Pr>
          <w:p w14:paraId="20D6CE02" w14:textId="4CF04E42" w:rsidR="00C523DD" w:rsidRDefault="00C523DD" w:rsidP="00C523DD">
            <w:pPr>
              <w:jc w:val="center"/>
            </w:pPr>
            <w:r w:rsidRPr="00B65B83">
              <w:rPr>
                <w:rFonts w:ascii="Bell MT" w:hAnsi="Bell MT"/>
                <w:b/>
                <w:caps/>
              </w:rPr>
              <w:t xml:space="preserve">Inability to obtain ACKNOWLEDGEMENT </w:t>
            </w:r>
          </w:p>
          <w:p w14:paraId="6BA9E8C8" w14:textId="77777777" w:rsidR="00C523DD" w:rsidRPr="000B1AD0" w:rsidRDefault="00C523DD" w:rsidP="00C523DD">
            <w:pPr>
              <w:rPr>
                <w:rFonts w:ascii="Times New Roman" w:hAnsi="Times New Roman" w:cs="Times New Roman"/>
                <w:sz w:val="20"/>
                <w:szCs w:val="20"/>
              </w:rPr>
            </w:pPr>
            <w:r w:rsidRPr="000B1AD0">
              <w:rPr>
                <w:rFonts w:ascii="Times New Roman" w:hAnsi="Times New Roman" w:cs="Times New Roman"/>
                <w:sz w:val="20"/>
                <w:szCs w:val="20"/>
              </w:rPr>
              <w:t>To be completed only if signature is</w:t>
            </w:r>
            <w:r w:rsidRPr="007B26D9">
              <w:rPr>
                <w:rFonts w:ascii="Times New Roman Bold" w:hAnsi="Times New Roman Bold" w:cs="Times New Roman"/>
                <w:b/>
                <w:smallCaps/>
                <w:sz w:val="20"/>
                <w:szCs w:val="20"/>
                <w:u w:val="single"/>
              </w:rPr>
              <w:t xml:space="preserve"> not</w:t>
            </w:r>
            <w:r w:rsidRPr="000B1AD0">
              <w:rPr>
                <w:rFonts w:ascii="Times New Roman" w:hAnsi="Times New Roman" w:cs="Times New Roman"/>
                <w:sz w:val="20"/>
                <w:szCs w:val="20"/>
              </w:rPr>
              <w:t xml:space="preserve"> obtained. Please check box which applies:</w:t>
            </w:r>
          </w:p>
          <w:p w14:paraId="70543A7D" w14:textId="77777777" w:rsidR="00C523DD" w:rsidRPr="000B1AD0" w:rsidRDefault="0099524F" w:rsidP="00C523DD">
            <w:pPr>
              <w:rPr>
                <w:rFonts w:ascii="Times New Roman" w:hAnsi="Times New Roman" w:cs="Times New Roman"/>
                <w:sz w:val="20"/>
                <w:szCs w:val="20"/>
              </w:rPr>
            </w:pPr>
            <w:sdt>
              <w:sdtPr>
                <w:rPr>
                  <w:rFonts w:ascii="Times New Roman" w:hAnsi="Times New Roman" w:cs="Times New Roman"/>
                  <w:sz w:val="20"/>
                  <w:szCs w:val="20"/>
                </w:rPr>
                <w:id w:val="527846394"/>
                <w14:checkbox>
                  <w14:checked w14:val="0"/>
                  <w14:checkedState w14:val="2612" w14:font="MS Gothic"/>
                  <w14:uncheckedState w14:val="2610" w14:font="MS Gothic"/>
                </w14:checkbox>
              </w:sdtPr>
              <w:sdtEndPr/>
              <w:sdtContent>
                <w:r w:rsidR="00C523DD" w:rsidRPr="000B1AD0">
                  <w:rPr>
                    <w:rFonts w:ascii="MS Gothic" w:eastAsia="MS Gothic" w:hAnsi="MS Gothic" w:cs="Times New Roman" w:hint="eastAsia"/>
                    <w:sz w:val="20"/>
                    <w:szCs w:val="20"/>
                  </w:rPr>
                  <w:t>☐</w:t>
                </w:r>
              </w:sdtContent>
            </w:sdt>
            <w:r w:rsidR="00C523DD" w:rsidRPr="000B1AD0">
              <w:rPr>
                <w:rFonts w:ascii="Times New Roman" w:hAnsi="Times New Roman" w:cs="Times New Roman"/>
                <w:sz w:val="20"/>
                <w:szCs w:val="20"/>
              </w:rPr>
              <w:t>Client /Parent have refused to sign</w:t>
            </w:r>
          </w:p>
          <w:p w14:paraId="6A54B4BC" w14:textId="77777777" w:rsidR="00C523DD" w:rsidRPr="000B1AD0" w:rsidRDefault="0099524F" w:rsidP="00C523DD">
            <w:pPr>
              <w:rPr>
                <w:rFonts w:ascii="Times New Roman" w:hAnsi="Times New Roman" w:cs="Times New Roman"/>
                <w:sz w:val="20"/>
                <w:szCs w:val="20"/>
              </w:rPr>
            </w:pPr>
            <w:sdt>
              <w:sdtPr>
                <w:rPr>
                  <w:rFonts w:ascii="Times New Roman" w:hAnsi="Times New Roman" w:cs="Times New Roman"/>
                  <w:sz w:val="20"/>
                  <w:szCs w:val="20"/>
                </w:rPr>
                <w:id w:val="-1082602338"/>
                <w14:checkbox>
                  <w14:checked w14:val="0"/>
                  <w14:checkedState w14:val="2612" w14:font="MS Gothic"/>
                  <w14:uncheckedState w14:val="2610" w14:font="MS Gothic"/>
                </w14:checkbox>
              </w:sdtPr>
              <w:sdtEndPr/>
              <w:sdtContent>
                <w:r w:rsidR="00C523DD" w:rsidRPr="000B1AD0">
                  <w:rPr>
                    <w:rFonts w:ascii="MS Gothic" w:eastAsia="MS Gothic" w:hAnsi="MS Gothic" w:cs="Times New Roman" w:hint="eastAsia"/>
                    <w:sz w:val="20"/>
                    <w:szCs w:val="20"/>
                  </w:rPr>
                  <w:t>☐</w:t>
                </w:r>
              </w:sdtContent>
            </w:sdt>
            <w:r w:rsidR="00C523DD" w:rsidRPr="000B1AD0">
              <w:rPr>
                <w:rFonts w:ascii="Times New Roman" w:hAnsi="Times New Roman" w:cs="Times New Roman"/>
                <w:sz w:val="20"/>
                <w:szCs w:val="20"/>
              </w:rPr>
              <w:t xml:space="preserve">Describe the </w:t>
            </w:r>
            <w:r w:rsidR="00C523DD" w:rsidRPr="007B26D9">
              <w:rPr>
                <w:rFonts w:ascii="Times New Roman" w:hAnsi="Times New Roman" w:cs="Times New Roman"/>
                <w:b/>
                <w:i/>
                <w:sz w:val="20"/>
                <w:szCs w:val="20"/>
              </w:rPr>
              <w:t>Good Faith</w:t>
            </w:r>
            <w:r w:rsidR="00C523DD" w:rsidRPr="000B1AD0">
              <w:rPr>
                <w:rFonts w:ascii="Times New Roman" w:hAnsi="Times New Roman" w:cs="Times New Roman"/>
                <w:sz w:val="20"/>
                <w:szCs w:val="20"/>
              </w:rPr>
              <w:t xml:space="preserve"> effort to obtain client’s acknowledgement, and the reason(s) why it was not obtained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956"/>
              <w:gridCol w:w="267"/>
              <w:gridCol w:w="3144"/>
              <w:gridCol w:w="267"/>
              <w:gridCol w:w="2320"/>
              <w:gridCol w:w="93"/>
            </w:tblGrid>
            <w:tr w:rsidR="00C523DD" w14:paraId="640B7250" w14:textId="77777777" w:rsidTr="00D90381">
              <w:tc>
                <w:tcPr>
                  <w:tcW w:w="10047" w:type="dxa"/>
                  <w:gridSpan w:val="6"/>
                </w:tcPr>
                <w:p w14:paraId="4EA67CB8" w14:textId="77777777" w:rsidR="00C523DD" w:rsidRDefault="00C523DD" w:rsidP="00C523DD">
                  <w:pPr>
                    <w:rPr>
                      <w:rFonts w:ascii="Times New Roman" w:hAnsi="Times New Roman" w:cs="Times New Roman"/>
                    </w:rPr>
                  </w:pPr>
                </w:p>
              </w:tc>
            </w:tr>
            <w:tr w:rsidR="00C523DD" w14:paraId="331F5892" w14:textId="77777777" w:rsidTr="00D90381">
              <w:tc>
                <w:tcPr>
                  <w:tcW w:w="10047" w:type="dxa"/>
                  <w:gridSpan w:val="6"/>
                </w:tcPr>
                <w:p w14:paraId="262D4E3E" w14:textId="77777777" w:rsidR="00C523DD" w:rsidRDefault="00C523DD" w:rsidP="00C523DD">
                  <w:pPr>
                    <w:rPr>
                      <w:rFonts w:ascii="Times New Roman" w:hAnsi="Times New Roman" w:cs="Times New Roman"/>
                    </w:rPr>
                  </w:pPr>
                </w:p>
              </w:tc>
            </w:tr>
            <w:tr w:rsidR="00C523DD" w14:paraId="161405AC" w14:textId="77777777" w:rsidTr="003E3AC5">
              <w:tblPrEx>
                <w:tblBorders>
                  <w:top w:val="single" w:sz="4" w:space="0" w:color="auto"/>
                  <w:left w:val="single" w:sz="4" w:space="0" w:color="auto"/>
                  <w:right w:val="single" w:sz="4" w:space="0" w:color="auto"/>
                </w:tblBorders>
              </w:tblPrEx>
              <w:trPr>
                <w:gridAfter w:val="1"/>
                <w:wAfter w:w="93" w:type="dxa"/>
              </w:trPr>
              <w:tc>
                <w:tcPr>
                  <w:tcW w:w="3956" w:type="dxa"/>
                  <w:tcBorders>
                    <w:left w:val="nil"/>
                    <w:bottom w:val="single" w:sz="4" w:space="0" w:color="auto"/>
                    <w:right w:val="nil"/>
                  </w:tcBorders>
                </w:tcPr>
                <w:p w14:paraId="13C73C4B" w14:textId="77777777" w:rsidR="003E3AC5" w:rsidRDefault="003E3AC5" w:rsidP="00C523DD">
                  <w:pPr>
                    <w:jc w:val="center"/>
                    <w:rPr>
                      <w:rFonts w:ascii="Times New Roman" w:eastAsia="MS Mincho" w:hAnsi="Times New Roman" w:cs="Times New Roman"/>
                      <w:b/>
                    </w:rPr>
                  </w:pPr>
                </w:p>
                <w:p w14:paraId="5495ADC8" w14:textId="1A224F35" w:rsidR="00C523DD" w:rsidRDefault="00C523DD" w:rsidP="00C523DD">
                  <w:pPr>
                    <w:jc w:val="center"/>
                    <w:rPr>
                      <w:rFonts w:ascii="MS Mincho" w:eastAsia="MS Mincho" w:hAnsi="MS Mincho" w:cs="MS Mincho"/>
                    </w:rPr>
                  </w:pPr>
                </w:p>
              </w:tc>
              <w:tc>
                <w:tcPr>
                  <w:tcW w:w="267" w:type="dxa"/>
                  <w:tcBorders>
                    <w:top w:val="nil"/>
                    <w:left w:val="nil"/>
                    <w:bottom w:val="nil"/>
                    <w:right w:val="nil"/>
                  </w:tcBorders>
                </w:tcPr>
                <w:p w14:paraId="0D38BC35" w14:textId="77777777" w:rsidR="00C523DD" w:rsidRDefault="00C523DD" w:rsidP="00C523DD">
                  <w:pPr>
                    <w:rPr>
                      <w:rFonts w:ascii="MS Mincho" w:eastAsia="MS Mincho" w:hAnsi="MS Mincho" w:cs="MS Mincho"/>
                    </w:rPr>
                  </w:pPr>
                </w:p>
              </w:tc>
              <w:tc>
                <w:tcPr>
                  <w:tcW w:w="3144" w:type="dxa"/>
                  <w:tcBorders>
                    <w:left w:val="nil"/>
                    <w:bottom w:val="single" w:sz="4" w:space="0" w:color="auto"/>
                    <w:right w:val="nil"/>
                  </w:tcBorders>
                </w:tcPr>
                <w:p w14:paraId="6676715F" w14:textId="77777777" w:rsidR="003E3AC5" w:rsidRDefault="003E3AC5" w:rsidP="00C523DD">
                  <w:pPr>
                    <w:rPr>
                      <w:rFonts w:ascii="Times New Roman" w:hAnsi="Times New Roman" w:cs="Times New Roman"/>
                    </w:rPr>
                  </w:pPr>
                </w:p>
                <w:p w14:paraId="5498FBF8" w14:textId="5D60D273" w:rsidR="00C523DD" w:rsidRDefault="00C523DD" w:rsidP="00C523DD">
                  <w:pPr>
                    <w:rPr>
                      <w:rFonts w:ascii="MS Mincho" w:eastAsia="MS Mincho" w:hAnsi="MS Mincho" w:cs="MS Mincho"/>
                    </w:rPr>
                  </w:pPr>
                  <w:r>
                    <w:rPr>
                      <w:rFonts w:ascii="Times New Roman" w:hAnsi="Times New Roman" w:cs="Times New Roman"/>
                    </w:rPr>
                    <w:sym w:font="Wingdings 2" w:char="F023"/>
                  </w:r>
                </w:p>
              </w:tc>
              <w:tc>
                <w:tcPr>
                  <w:tcW w:w="267" w:type="dxa"/>
                  <w:tcBorders>
                    <w:top w:val="nil"/>
                    <w:left w:val="nil"/>
                    <w:bottom w:val="nil"/>
                    <w:right w:val="nil"/>
                  </w:tcBorders>
                </w:tcPr>
                <w:p w14:paraId="0C073436" w14:textId="77777777" w:rsidR="00C523DD" w:rsidRDefault="00C523DD" w:rsidP="00C523DD">
                  <w:pPr>
                    <w:rPr>
                      <w:rFonts w:ascii="MS Mincho" w:eastAsia="MS Mincho" w:hAnsi="MS Mincho" w:cs="MS Mincho"/>
                    </w:rPr>
                  </w:pPr>
                </w:p>
              </w:tc>
              <w:tc>
                <w:tcPr>
                  <w:tcW w:w="2320" w:type="dxa"/>
                  <w:tcBorders>
                    <w:left w:val="nil"/>
                    <w:bottom w:val="single" w:sz="4" w:space="0" w:color="auto"/>
                    <w:right w:val="nil"/>
                  </w:tcBorders>
                </w:tcPr>
                <w:p w14:paraId="0B6AAA4D" w14:textId="77777777" w:rsidR="00C523DD" w:rsidRDefault="00C523DD" w:rsidP="00C523DD">
                  <w:pPr>
                    <w:rPr>
                      <w:rFonts w:ascii="MS Mincho" w:eastAsia="MS Mincho" w:hAnsi="MS Mincho" w:cs="MS Mincho"/>
                    </w:rPr>
                  </w:pPr>
                </w:p>
              </w:tc>
            </w:tr>
            <w:tr w:rsidR="00C523DD" w:rsidRPr="00282E53" w14:paraId="55CDB74C" w14:textId="77777777" w:rsidTr="003E3AC5">
              <w:tblPrEx>
                <w:tblBorders>
                  <w:top w:val="single" w:sz="4" w:space="0" w:color="auto"/>
                  <w:left w:val="single" w:sz="4" w:space="0" w:color="auto"/>
                  <w:right w:val="single" w:sz="4" w:space="0" w:color="auto"/>
                </w:tblBorders>
              </w:tblPrEx>
              <w:trPr>
                <w:gridAfter w:val="1"/>
                <w:wAfter w:w="93" w:type="dxa"/>
              </w:trPr>
              <w:tc>
                <w:tcPr>
                  <w:tcW w:w="3956" w:type="dxa"/>
                  <w:tcBorders>
                    <w:top w:val="single" w:sz="4" w:space="0" w:color="auto"/>
                    <w:left w:val="nil"/>
                    <w:bottom w:val="nil"/>
                    <w:right w:val="nil"/>
                  </w:tcBorders>
                </w:tcPr>
                <w:p w14:paraId="192A45B8" w14:textId="77777777" w:rsidR="00C523DD" w:rsidRPr="00282E53" w:rsidRDefault="00C523DD" w:rsidP="00C523DD">
                  <w:pPr>
                    <w:jc w:val="center"/>
                    <w:rPr>
                      <w:rFonts w:ascii="Bell MT" w:eastAsia="MS Mincho" w:hAnsi="Bell MT" w:cs="MS Mincho"/>
                      <w:b/>
                      <w:sz w:val="32"/>
                      <w:szCs w:val="32"/>
                      <w:vertAlign w:val="superscript"/>
                    </w:rPr>
                  </w:pPr>
                  <w:r w:rsidRPr="00282E53">
                    <w:rPr>
                      <w:rFonts w:ascii="Bell MT" w:eastAsia="MS Mincho" w:hAnsi="Bell MT" w:cs="MS Mincho"/>
                      <w:b/>
                      <w:sz w:val="32"/>
                      <w:szCs w:val="32"/>
                      <w:vertAlign w:val="superscript"/>
                    </w:rPr>
                    <w:t>Print Witness/Therapist’s Name</w:t>
                  </w:r>
                </w:p>
              </w:tc>
              <w:tc>
                <w:tcPr>
                  <w:tcW w:w="267" w:type="dxa"/>
                  <w:tcBorders>
                    <w:top w:val="nil"/>
                    <w:left w:val="nil"/>
                    <w:bottom w:val="nil"/>
                    <w:right w:val="nil"/>
                  </w:tcBorders>
                </w:tcPr>
                <w:p w14:paraId="05C15A19" w14:textId="77777777" w:rsidR="00C523DD" w:rsidRPr="00282E53" w:rsidRDefault="00C523DD" w:rsidP="00C523DD">
                  <w:pPr>
                    <w:jc w:val="center"/>
                    <w:rPr>
                      <w:rFonts w:ascii="MS Mincho" w:eastAsia="MS Mincho" w:hAnsi="MS Mincho" w:cs="MS Mincho"/>
                      <w:vertAlign w:val="superscript"/>
                    </w:rPr>
                  </w:pPr>
                </w:p>
              </w:tc>
              <w:tc>
                <w:tcPr>
                  <w:tcW w:w="3144" w:type="dxa"/>
                  <w:tcBorders>
                    <w:top w:val="single" w:sz="4" w:space="0" w:color="auto"/>
                    <w:left w:val="nil"/>
                    <w:bottom w:val="nil"/>
                    <w:right w:val="nil"/>
                  </w:tcBorders>
                </w:tcPr>
                <w:p w14:paraId="65AA11AD" w14:textId="77777777" w:rsidR="00C523DD" w:rsidRPr="00282E53" w:rsidRDefault="00C523DD" w:rsidP="00C523DD">
                  <w:pPr>
                    <w:jc w:val="center"/>
                    <w:rPr>
                      <w:rFonts w:ascii="MS Mincho" w:eastAsia="MS Mincho" w:hAnsi="MS Mincho" w:cs="MS Mincho"/>
                      <w:sz w:val="32"/>
                      <w:szCs w:val="32"/>
                      <w:vertAlign w:val="superscript"/>
                    </w:rPr>
                  </w:pPr>
                  <w:r w:rsidRPr="00282E53">
                    <w:rPr>
                      <w:rFonts w:ascii="Bell MT" w:eastAsia="MS Mincho" w:hAnsi="Bell MT" w:cs="MS Mincho"/>
                      <w:b/>
                      <w:sz w:val="32"/>
                      <w:szCs w:val="32"/>
                      <w:vertAlign w:val="superscript"/>
                    </w:rPr>
                    <w:t>Witness/Therapist’s Signature</w:t>
                  </w:r>
                </w:p>
              </w:tc>
              <w:tc>
                <w:tcPr>
                  <w:tcW w:w="267" w:type="dxa"/>
                  <w:tcBorders>
                    <w:top w:val="nil"/>
                    <w:left w:val="nil"/>
                    <w:bottom w:val="nil"/>
                    <w:right w:val="nil"/>
                  </w:tcBorders>
                </w:tcPr>
                <w:p w14:paraId="4874F436" w14:textId="77777777" w:rsidR="00C523DD" w:rsidRPr="00282E53" w:rsidRDefault="00C523DD" w:rsidP="00C523DD">
                  <w:pPr>
                    <w:jc w:val="center"/>
                    <w:rPr>
                      <w:rFonts w:ascii="MS Mincho" w:eastAsia="MS Mincho" w:hAnsi="MS Mincho" w:cs="MS Mincho"/>
                      <w:vertAlign w:val="superscript"/>
                    </w:rPr>
                  </w:pPr>
                </w:p>
              </w:tc>
              <w:tc>
                <w:tcPr>
                  <w:tcW w:w="2320" w:type="dxa"/>
                  <w:tcBorders>
                    <w:top w:val="single" w:sz="4" w:space="0" w:color="auto"/>
                    <w:left w:val="nil"/>
                    <w:bottom w:val="nil"/>
                    <w:right w:val="nil"/>
                  </w:tcBorders>
                </w:tcPr>
                <w:p w14:paraId="49C997B4" w14:textId="77777777" w:rsidR="00C523DD" w:rsidRPr="00282E53" w:rsidRDefault="00C523DD" w:rsidP="00C523DD">
                  <w:pPr>
                    <w:jc w:val="center"/>
                    <w:rPr>
                      <w:rFonts w:ascii="MS Mincho" w:eastAsia="MS Mincho" w:hAnsi="MS Mincho" w:cs="MS Mincho"/>
                      <w:sz w:val="32"/>
                      <w:szCs w:val="32"/>
                      <w:vertAlign w:val="superscript"/>
                    </w:rPr>
                  </w:pPr>
                  <w:r w:rsidRPr="00282E53">
                    <w:rPr>
                      <w:rFonts w:ascii="Bell MT" w:hAnsi="Bell MT" w:cs="Times New Roman"/>
                      <w:b/>
                      <w:sz w:val="32"/>
                      <w:szCs w:val="32"/>
                      <w:vertAlign w:val="superscript"/>
                    </w:rPr>
                    <w:t>Date</w:t>
                  </w:r>
                </w:p>
              </w:tc>
            </w:tr>
          </w:tbl>
          <w:p w14:paraId="4FFDAF75" w14:textId="77777777" w:rsidR="00C523DD" w:rsidRPr="00BB4288" w:rsidRDefault="00C523DD" w:rsidP="00C523DD">
            <w:pPr>
              <w:rPr>
                <w:rFonts w:ascii="Times New Roman" w:hAnsi="Times New Roman" w:cs="Times New Roman"/>
              </w:rPr>
            </w:pPr>
          </w:p>
        </w:tc>
      </w:tr>
    </w:tbl>
    <w:p w14:paraId="7BB102A6" w14:textId="28AECC8B" w:rsidR="00CB33EE" w:rsidRPr="00CB33EE" w:rsidRDefault="00CB33EE" w:rsidP="00CB33EE">
      <w:pPr>
        <w:jc w:val="center"/>
        <w:rPr>
          <w:rFonts w:ascii="Bell MT" w:eastAsia="Times New Roman" w:hAnsi="Bell MT" w:cs="Times New Roman"/>
          <w:i/>
          <w:color w:val="31849B"/>
          <w:sz w:val="24"/>
          <w:szCs w:val="24"/>
        </w:rPr>
      </w:pPr>
      <w:r w:rsidRPr="00CB33EE">
        <w:rPr>
          <w:rFonts w:ascii="Bell MT" w:eastAsia="Times New Roman" w:hAnsi="Bell MT" w:cs="Times New Roman"/>
          <w:i/>
          <w:color w:val="31849B"/>
          <w:sz w:val="24"/>
          <w:szCs w:val="24"/>
        </w:rPr>
        <w:t>Confidential Information | California W&amp;I Code 5328</w:t>
      </w:r>
    </w:p>
    <w:p w14:paraId="5C9D5B9B" w14:textId="50BF817B" w:rsidR="00CB33EE" w:rsidRPr="00CB33EE" w:rsidRDefault="00CB33EE" w:rsidP="00CB33EE">
      <w:pPr>
        <w:tabs>
          <w:tab w:val="left" w:pos="4120"/>
        </w:tabs>
      </w:pPr>
    </w:p>
    <w:sectPr w:rsidR="00CB33EE" w:rsidRPr="00CB33EE" w:rsidSect="00B65B83">
      <w:headerReference w:type="default" r:id="rId10"/>
      <w:footerReference w:type="default" r:id="rId11"/>
      <w:pgSz w:w="12240" w:h="15840"/>
      <w:pgMar w:top="1132" w:right="900" w:bottom="1170" w:left="1440" w:header="360" w:footer="213"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AFDB" w14:textId="77777777" w:rsidR="0099524F" w:rsidRDefault="0099524F" w:rsidP="003356A6">
      <w:pPr>
        <w:spacing w:after="0" w:line="240" w:lineRule="auto"/>
      </w:pPr>
      <w:r>
        <w:separator/>
      </w:r>
    </w:p>
  </w:endnote>
  <w:endnote w:type="continuationSeparator" w:id="0">
    <w:p w14:paraId="23CF7C76" w14:textId="77777777" w:rsidR="0099524F" w:rsidRDefault="0099524F" w:rsidP="003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ll MT">
    <w:panose1 w:val="0202050306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La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gi">
    <w:panose1 w:val="0404050406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iCs/>
        <w:color w:val="AD84C6" w:themeColor="accent1"/>
      </w:rPr>
      <w:id w:val="-682511948"/>
      <w:docPartObj>
        <w:docPartGallery w:val="Page Numbers (Bottom of Page)"/>
        <w:docPartUnique/>
      </w:docPartObj>
    </w:sdtPr>
    <w:sdtEndPr>
      <w:rPr>
        <w:rFonts w:ascii="Bell MT" w:hAnsi="Bell MT"/>
        <w:color w:val="578793" w:themeColor="accent5" w:themeShade="BF"/>
        <w:sz w:val="20"/>
        <w:szCs w:val="20"/>
      </w:rPr>
    </w:sdtEndPr>
    <w:sdtContent>
      <w:sdt>
        <w:sdtPr>
          <w:rPr>
            <w:b/>
            <w:bCs/>
            <w:i/>
            <w:iCs/>
            <w:color w:val="578793" w:themeColor="accent5" w:themeShade="BF"/>
          </w:rPr>
          <w:id w:val="860082579"/>
          <w:docPartObj>
            <w:docPartGallery w:val="Page Numbers (Top of Page)"/>
            <w:docPartUnique/>
          </w:docPartObj>
        </w:sdtPr>
        <w:sdtEndPr>
          <w:rPr>
            <w:rFonts w:ascii="Bell MT" w:hAnsi="Bell MT"/>
            <w:sz w:val="20"/>
            <w:szCs w:val="20"/>
          </w:rPr>
        </w:sdtEndPr>
        <w:sdtContent>
          <w:p w14:paraId="3FDBD83C" w14:textId="7E3BD635" w:rsidR="00BB4288" w:rsidRPr="00C924C5" w:rsidRDefault="0097659C" w:rsidP="0097659C">
            <w:pPr>
              <w:pStyle w:val="Footer"/>
              <w:jc w:val="center"/>
              <w:rPr>
                <w:rFonts w:ascii="Bell MT" w:hAnsi="Bell MT"/>
                <w:b/>
                <w:bCs/>
                <w:i/>
                <w:iCs/>
                <w:color w:val="578793" w:themeColor="accent5" w:themeShade="BF"/>
                <w:sz w:val="20"/>
                <w:szCs w:val="20"/>
              </w:rPr>
            </w:pPr>
            <w:r w:rsidRPr="00C924C5">
              <w:rPr>
                <w:rFonts w:ascii="Bell MT" w:hAnsi="Bell MT"/>
                <w:b/>
                <w:bCs/>
                <w:i/>
                <w:iCs/>
                <w:color w:val="578793" w:themeColor="accent5" w:themeShade="BF"/>
                <w:sz w:val="20"/>
                <w:szCs w:val="20"/>
              </w:rPr>
              <w:t xml:space="preserve">P. O. Box </w:t>
            </w:r>
            <w:r w:rsidR="00BB4288" w:rsidRPr="00C924C5">
              <w:rPr>
                <w:rFonts w:ascii="Bell MT" w:hAnsi="Bell MT"/>
                <w:b/>
                <w:bCs/>
                <w:i/>
                <w:iCs/>
                <w:color w:val="578793" w:themeColor="accent5" w:themeShade="BF"/>
                <w:sz w:val="20"/>
                <w:szCs w:val="20"/>
              </w:rPr>
              <w:t xml:space="preserve">517  </w:t>
            </w:r>
            <w:r w:rsidR="00BB4288" w:rsidRPr="00C924C5">
              <w:rPr>
                <w:rFonts w:ascii="Bell MT" w:hAnsi="Bell MT"/>
                <w:b/>
                <w:bCs/>
                <w:iCs/>
                <w:color w:val="3A5A62" w:themeColor="accent5" w:themeShade="80"/>
                <w:sz w:val="20"/>
                <w:szCs w:val="20"/>
              </w:rPr>
              <w:sym w:font="Symbol" w:char="F0B7"/>
            </w:r>
            <w:r w:rsidR="00BB4288" w:rsidRPr="00C924C5">
              <w:rPr>
                <w:rFonts w:ascii="Bell MT" w:hAnsi="Bell MT"/>
                <w:b/>
                <w:bCs/>
                <w:iCs/>
                <w:color w:val="3A5A62" w:themeColor="accent5" w:themeShade="80"/>
                <w:sz w:val="20"/>
                <w:szCs w:val="20"/>
              </w:rPr>
              <w:t xml:space="preserve"> </w:t>
            </w:r>
            <w:r w:rsidR="00BB4288" w:rsidRPr="00C924C5">
              <w:rPr>
                <w:rFonts w:ascii="Bell MT" w:hAnsi="Bell MT"/>
                <w:b/>
                <w:bCs/>
                <w:iCs/>
                <w:color w:val="578793" w:themeColor="accent5" w:themeShade="BF"/>
                <w:sz w:val="20"/>
                <w:szCs w:val="20"/>
              </w:rPr>
              <w:t xml:space="preserve"> </w:t>
            </w:r>
            <w:r w:rsidR="00BB4288" w:rsidRPr="00C924C5">
              <w:rPr>
                <w:rFonts w:ascii="Bell MT" w:hAnsi="Bell MT"/>
                <w:b/>
                <w:bCs/>
                <w:i/>
                <w:iCs/>
                <w:color w:val="578793" w:themeColor="accent5" w:themeShade="BF"/>
                <w:sz w:val="20"/>
                <w:szCs w:val="20"/>
              </w:rPr>
              <w:t xml:space="preserve">Monterey Park, CA 91754   </w:t>
            </w:r>
            <w:r w:rsidR="00BB4288" w:rsidRPr="00C924C5">
              <w:rPr>
                <w:rFonts w:ascii="Bell MT" w:hAnsi="Bell MT"/>
                <w:b/>
                <w:bCs/>
                <w:iCs/>
                <w:color w:val="3A5A62" w:themeColor="accent5" w:themeShade="80"/>
                <w:sz w:val="20"/>
                <w:szCs w:val="20"/>
              </w:rPr>
              <w:sym w:font="Symbol" w:char="F0B7"/>
            </w:r>
            <w:r w:rsidR="00BB4288" w:rsidRPr="00C924C5">
              <w:rPr>
                <w:rFonts w:ascii="Bell MT" w:hAnsi="Bell MT"/>
                <w:b/>
                <w:bCs/>
                <w:iCs/>
                <w:color w:val="3A5A62" w:themeColor="accent5" w:themeShade="80"/>
                <w:sz w:val="20"/>
                <w:szCs w:val="20"/>
              </w:rPr>
              <w:t xml:space="preserve"> </w:t>
            </w:r>
            <w:r w:rsidR="00BB4288" w:rsidRPr="00C924C5">
              <w:rPr>
                <w:rFonts w:ascii="Bell MT" w:hAnsi="Bell MT"/>
                <w:b/>
                <w:bCs/>
                <w:iCs/>
                <w:color w:val="578793" w:themeColor="accent5" w:themeShade="BF"/>
                <w:sz w:val="20"/>
                <w:szCs w:val="20"/>
              </w:rPr>
              <w:t xml:space="preserve"> </w:t>
            </w:r>
            <w:r w:rsidR="00BB4288" w:rsidRPr="00C924C5">
              <w:rPr>
                <w:rFonts w:ascii="Bell MT" w:hAnsi="Bell MT"/>
                <w:b/>
                <w:bCs/>
                <w:i/>
                <w:iCs/>
                <w:color w:val="578793" w:themeColor="accent5" w:themeShade="BF"/>
                <w:sz w:val="20"/>
                <w:szCs w:val="20"/>
              </w:rPr>
              <w:t>Tel.: (62</w:t>
            </w:r>
            <w:r w:rsidR="00DD479A">
              <w:rPr>
                <w:rFonts w:ascii="Bell MT" w:hAnsi="Bell MT"/>
                <w:b/>
                <w:bCs/>
                <w:i/>
                <w:iCs/>
                <w:color w:val="578793" w:themeColor="accent5" w:themeShade="BF"/>
                <w:sz w:val="20"/>
                <w:szCs w:val="20"/>
              </w:rPr>
              <w:t>6</w:t>
            </w:r>
            <w:r w:rsidR="00BB4288" w:rsidRPr="00C924C5">
              <w:rPr>
                <w:rFonts w:ascii="Bell MT" w:hAnsi="Bell MT"/>
                <w:b/>
                <w:bCs/>
                <w:i/>
                <w:iCs/>
                <w:color w:val="578793" w:themeColor="accent5" w:themeShade="BF"/>
                <w:sz w:val="20"/>
                <w:szCs w:val="20"/>
              </w:rPr>
              <w:t>)</w:t>
            </w:r>
            <w:r w:rsidR="00DD479A">
              <w:rPr>
                <w:rFonts w:ascii="Bell MT" w:hAnsi="Bell MT"/>
                <w:b/>
                <w:bCs/>
                <w:i/>
                <w:iCs/>
                <w:color w:val="578793" w:themeColor="accent5" w:themeShade="BF"/>
                <w:sz w:val="20"/>
                <w:szCs w:val="20"/>
              </w:rPr>
              <w:t xml:space="preserve"> 72</w:t>
            </w:r>
            <w:r w:rsidR="00BB4288" w:rsidRPr="00C924C5">
              <w:rPr>
                <w:rFonts w:ascii="Bell MT" w:hAnsi="Bell MT"/>
                <w:b/>
                <w:bCs/>
                <w:i/>
                <w:iCs/>
                <w:color w:val="578793" w:themeColor="accent5" w:themeShade="BF"/>
                <w:sz w:val="20"/>
                <w:szCs w:val="20"/>
              </w:rPr>
              <w:t>2-</w:t>
            </w:r>
            <w:r w:rsidR="00DD479A">
              <w:rPr>
                <w:rFonts w:ascii="Bell MT" w:hAnsi="Bell MT"/>
                <w:b/>
                <w:bCs/>
                <w:i/>
                <w:iCs/>
                <w:color w:val="578793" w:themeColor="accent5" w:themeShade="BF"/>
                <w:sz w:val="20"/>
                <w:szCs w:val="20"/>
              </w:rPr>
              <w:t>2143</w:t>
            </w:r>
            <w:r w:rsidR="00BB4288" w:rsidRPr="00C924C5">
              <w:rPr>
                <w:rFonts w:ascii="Bell MT" w:hAnsi="Bell MT"/>
                <w:b/>
                <w:bCs/>
                <w:i/>
                <w:iCs/>
                <w:color w:val="578793" w:themeColor="accent5" w:themeShade="BF"/>
                <w:sz w:val="20"/>
                <w:szCs w:val="20"/>
              </w:rPr>
              <w:t xml:space="preserve">  </w:t>
            </w:r>
            <w:r w:rsidR="00BB4288" w:rsidRPr="00C924C5">
              <w:rPr>
                <w:rFonts w:ascii="Bell MT" w:hAnsi="Bell MT"/>
                <w:b/>
                <w:bCs/>
                <w:i/>
                <w:iCs/>
                <w:color w:val="3A5A62" w:themeColor="accent5" w:themeShade="80"/>
                <w:sz w:val="20"/>
                <w:szCs w:val="20"/>
              </w:rPr>
              <w:t xml:space="preserve"> </w:t>
            </w:r>
            <w:r w:rsidR="00BB4288" w:rsidRPr="00C924C5">
              <w:rPr>
                <w:rFonts w:ascii="Bell MT" w:hAnsi="Bell MT"/>
                <w:b/>
                <w:bCs/>
                <w:iCs/>
                <w:color w:val="3A5A62" w:themeColor="accent5" w:themeShade="80"/>
                <w:sz w:val="20"/>
                <w:szCs w:val="20"/>
              </w:rPr>
              <w:sym w:font="Symbol" w:char="F0B7"/>
            </w:r>
            <w:r w:rsidR="00BB4288" w:rsidRPr="00C924C5">
              <w:rPr>
                <w:rFonts w:ascii="Bell MT" w:hAnsi="Bell MT"/>
                <w:b/>
                <w:bCs/>
                <w:iCs/>
                <w:color w:val="3A5A62" w:themeColor="accent5" w:themeShade="80"/>
                <w:sz w:val="20"/>
                <w:szCs w:val="20"/>
              </w:rPr>
              <w:t xml:space="preserve">   </w:t>
            </w:r>
            <w:r w:rsidR="00BB4288" w:rsidRPr="00C924C5">
              <w:rPr>
                <w:rFonts w:ascii="Bell MT" w:hAnsi="Bell MT"/>
                <w:b/>
                <w:bCs/>
                <w:i/>
                <w:iCs/>
                <w:color w:val="578793" w:themeColor="accent5" w:themeShade="BF"/>
                <w:sz w:val="20"/>
                <w:szCs w:val="20"/>
              </w:rPr>
              <w:t>Fax. (888) 337-8029</w:t>
            </w:r>
          </w:p>
          <w:p w14:paraId="70035148" w14:textId="6F1EA27C" w:rsidR="00BB4288" w:rsidRPr="00C924C5" w:rsidRDefault="00BB4288" w:rsidP="00D108A7">
            <w:pPr>
              <w:pStyle w:val="Footer"/>
              <w:rPr>
                <w:rFonts w:ascii="Bell MT" w:hAnsi="Bell MT"/>
                <w:b/>
                <w:bCs/>
                <w:i/>
                <w:iCs/>
                <w:color w:val="578793" w:themeColor="accent5" w:themeShade="BF"/>
                <w:sz w:val="20"/>
                <w:szCs w:val="20"/>
              </w:rPr>
            </w:pPr>
            <w:r w:rsidRPr="00C924C5">
              <w:rPr>
                <w:rFonts w:ascii="Bell MT" w:hAnsi="Bell MT"/>
                <w:b/>
                <w:bCs/>
                <w:i/>
                <w:iCs/>
                <w:color w:val="578793" w:themeColor="accent5" w:themeShade="BF"/>
                <w:sz w:val="20"/>
                <w:szCs w:val="20"/>
              </w:rPr>
              <w:t xml:space="preserve">                                                 Email: humanofamilycounseling@gmail.com</w:t>
            </w:r>
            <w:r w:rsidRPr="00C924C5">
              <w:rPr>
                <w:b/>
                <w:bCs/>
                <w:i/>
                <w:iCs/>
                <w:color w:val="578793" w:themeColor="accent5" w:themeShade="BF"/>
              </w:rPr>
              <w:t xml:space="preserve">                                               </w:t>
            </w:r>
            <w:r w:rsidRPr="00C924C5">
              <w:rPr>
                <w:rFonts w:ascii="Bell MT" w:hAnsi="Bell MT"/>
                <w:b/>
                <w:bCs/>
                <w:i/>
                <w:iCs/>
                <w:color w:val="578793" w:themeColor="accent5" w:themeShade="BF"/>
                <w:sz w:val="20"/>
                <w:szCs w:val="20"/>
              </w:rPr>
              <w:fldChar w:fldCharType="begin"/>
            </w:r>
            <w:r w:rsidRPr="00C924C5">
              <w:rPr>
                <w:rFonts w:ascii="Bell MT" w:hAnsi="Bell MT"/>
                <w:b/>
                <w:bCs/>
                <w:i/>
                <w:iCs/>
                <w:color w:val="578793" w:themeColor="accent5" w:themeShade="BF"/>
                <w:sz w:val="20"/>
                <w:szCs w:val="20"/>
              </w:rPr>
              <w:instrText xml:space="preserve"> PAGE </w:instrText>
            </w:r>
            <w:r w:rsidRPr="00C924C5">
              <w:rPr>
                <w:rFonts w:ascii="Bell MT" w:hAnsi="Bell MT"/>
                <w:b/>
                <w:bCs/>
                <w:i/>
                <w:iCs/>
                <w:color w:val="578793" w:themeColor="accent5" w:themeShade="BF"/>
                <w:sz w:val="20"/>
                <w:szCs w:val="20"/>
              </w:rPr>
              <w:fldChar w:fldCharType="separate"/>
            </w:r>
            <w:r w:rsidR="0018141D" w:rsidRPr="00C924C5">
              <w:rPr>
                <w:rFonts w:ascii="Bell MT" w:hAnsi="Bell MT"/>
                <w:b/>
                <w:bCs/>
                <w:i/>
                <w:iCs/>
                <w:noProof/>
                <w:color w:val="578793" w:themeColor="accent5" w:themeShade="BF"/>
                <w:sz w:val="20"/>
                <w:szCs w:val="20"/>
              </w:rPr>
              <w:t>- 1 -</w:t>
            </w:r>
            <w:r w:rsidRPr="00C924C5">
              <w:rPr>
                <w:rFonts w:ascii="Bell MT" w:hAnsi="Bell MT"/>
                <w:b/>
                <w:bCs/>
                <w:i/>
                <w:iCs/>
                <w:color w:val="578793" w:themeColor="accent5" w:themeShade="BF"/>
                <w:sz w:val="20"/>
                <w:szCs w:val="20"/>
              </w:rPr>
              <w:fldChar w:fldCharType="end"/>
            </w:r>
            <w:r w:rsidRPr="00C924C5">
              <w:rPr>
                <w:rFonts w:ascii="Bell MT" w:hAnsi="Bell MT"/>
                <w:b/>
                <w:bCs/>
                <w:i/>
                <w:iCs/>
                <w:color w:val="578793" w:themeColor="accent5" w:themeShade="BF"/>
                <w:sz w:val="20"/>
                <w:szCs w:val="20"/>
              </w:rPr>
              <w:t xml:space="preserve"> of </w:t>
            </w:r>
            <w:r w:rsidRPr="00C924C5">
              <w:rPr>
                <w:rFonts w:ascii="Bell MT" w:hAnsi="Bell MT"/>
                <w:b/>
                <w:bCs/>
                <w:i/>
                <w:iCs/>
                <w:color w:val="578793" w:themeColor="accent5" w:themeShade="BF"/>
                <w:sz w:val="20"/>
                <w:szCs w:val="20"/>
              </w:rPr>
              <w:fldChar w:fldCharType="begin"/>
            </w:r>
            <w:r w:rsidRPr="00C924C5">
              <w:rPr>
                <w:rFonts w:ascii="Bell MT" w:hAnsi="Bell MT"/>
                <w:b/>
                <w:bCs/>
                <w:i/>
                <w:iCs/>
                <w:color w:val="578793" w:themeColor="accent5" w:themeShade="BF"/>
                <w:sz w:val="20"/>
                <w:szCs w:val="20"/>
              </w:rPr>
              <w:instrText xml:space="preserve"> NUMPAGES  </w:instrText>
            </w:r>
            <w:r w:rsidRPr="00C924C5">
              <w:rPr>
                <w:rFonts w:ascii="Bell MT" w:hAnsi="Bell MT"/>
                <w:b/>
                <w:bCs/>
                <w:i/>
                <w:iCs/>
                <w:color w:val="578793" w:themeColor="accent5" w:themeShade="BF"/>
                <w:sz w:val="20"/>
                <w:szCs w:val="20"/>
              </w:rPr>
              <w:fldChar w:fldCharType="separate"/>
            </w:r>
            <w:r w:rsidR="0018141D" w:rsidRPr="00C924C5">
              <w:rPr>
                <w:rFonts w:ascii="Bell MT" w:hAnsi="Bell MT"/>
                <w:b/>
                <w:bCs/>
                <w:i/>
                <w:iCs/>
                <w:noProof/>
                <w:color w:val="578793" w:themeColor="accent5" w:themeShade="BF"/>
                <w:sz w:val="20"/>
                <w:szCs w:val="20"/>
              </w:rPr>
              <w:t>1</w:t>
            </w:r>
            <w:r w:rsidRPr="00C924C5">
              <w:rPr>
                <w:rFonts w:ascii="Bell MT" w:hAnsi="Bell MT"/>
                <w:b/>
                <w:bCs/>
                <w:i/>
                <w:iCs/>
                <w:color w:val="578793" w:themeColor="accent5" w:themeShade="BF"/>
                <w:sz w:val="20"/>
                <w:szCs w:val="20"/>
              </w:rPr>
              <w:fldChar w:fldCharType="end"/>
            </w:r>
          </w:p>
        </w:sdtContent>
      </w:sdt>
    </w:sdtContent>
  </w:sdt>
  <w:p w14:paraId="4A522F0B" w14:textId="77777777" w:rsidR="00BB4288" w:rsidRPr="00D108A7" w:rsidRDefault="00BB4288" w:rsidP="00D1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B94A" w14:textId="77777777" w:rsidR="0099524F" w:rsidRDefault="0099524F" w:rsidP="003356A6">
      <w:pPr>
        <w:spacing w:after="0" w:line="240" w:lineRule="auto"/>
      </w:pPr>
      <w:r>
        <w:separator/>
      </w:r>
    </w:p>
  </w:footnote>
  <w:footnote w:type="continuationSeparator" w:id="0">
    <w:p w14:paraId="0E24CF78" w14:textId="77777777" w:rsidR="0099524F" w:rsidRDefault="0099524F" w:rsidP="0033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292"/>
    </w:tblGrid>
    <w:tr w:rsidR="00BB4288" w14:paraId="3245AB6F" w14:textId="77777777" w:rsidTr="005D005F">
      <w:trPr>
        <w:trHeight w:val="501"/>
      </w:trPr>
      <w:tc>
        <w:tcPr>
          <w:tcW w:w="1356" w:type="dxa"/>
          <w:vMerge w:val="restart"/>
        </w:tcPr>
        <w:p w14:paraId="1F0CB0D6" w14:textId="46EA97EE" w:rsidR="00BB4288" w:rsidRDefault="003B272B">
          <w:pPr>
            <w:pStyle w:val="Header"/>
          </w:pPr>
          <w:r>
            <w:rPr>
              <w:noProof/>
            </w:rPr>
            <w:drawing>
              <wp:inline distT="0" distB="0" distL="0" distR="0" wp14:anchorId="234683BC" wp14:editId="3E700A45">
                <wp:extent cx="9429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2975" cy="752475"/>
                        </a:xfrm>
                        <a:prstGeom prst="rect">
                          <a:avLst/>
                        </a:prstGeom>
                      </pic:spPr>
                    </pic:pic>
                  </a:graphicData>
                </a:graphic>
              </wp:inline>
            </w:drawing>
          </w:r>
        </w:p>
      </w:tc>
      <w:tc>
        <w:tcPr>
          <w:tcW w:w="8652" w:type="dxa"/>
        </w:tcPr>
        <w:p w14:paraId="44E8CE78" w14:textId="58EC6C25" w:rsidR="00BB4288" w:rsidRPr="00A818D7" w:rsidRDefault="00BB4288" w:rsidP="00584FA5">
          <w:pPr>
            <w:rPr>
              <w:rFonts w:ascii="Andalus" w:hAnsi="Andalus" w:cs="Andalus"/>
              <w:sz w:val="40"/>
            </w:rPr>
          </w:pPr>
        </w:p>
      </w:tc>
    </w:tr>
    <w:tr w:rsidR="00BB4288" w14:paraId="46332EC4" w14:textId="77777777" w:rsidTr="005C0B87">
      <w:trPr>
        <w:trHeight w:val="648"/>
      </w:trPr>
      <w:tc>
        <w:tcPr>
          <w:tcW w:w="1356" w:type="dxa"/>
          <w:vMerge/>
        </w:tcPr>
        <w:p w14:paraId="35CE92FF" w14:textId="77777777" w:rsidR="00BB4288" w:rsidRDefault="00BB4288">
          <w:pPr>
            <w:pStyle w:val="Header"/>
            <w:rPr>
              <w:noProof/>
            </w:rPr>
          </w:pPr>
        </w:p>
      </w:tc>
      <w:tc>
        <w:tcPr>
          <w:tcW w:w="8652" w:type="dxa"/>
        </w:tcPr>
        <w:p w14:paraId="408EED52" w14:textId="77777777" w:rsidR="00BB4288" w:rsidRPr="002D650A" w:rsidRDefault="00BB4288" w:rsidP="003B272B">
          <w:pPr>
            <w:jc w:val="center"/>
            <w:rPr>
              <w:rFonts w:ascii="Bell MT" w:hAnsi="Bell MT" w:cs="Andalus"/>
              <w:b/>
              <w:color w:val="497288" w:themeColor="accent4" w:themeShade="BF"/>
              <w:sz w:val="28"/>
              <w:szCs w:val="28"/>
            </w:rPr>
          </w:pPr>
          <w:r w:rsidRPr="002D650A">
            <w:rPr>
              <w:rFonts w:ascii="Bell MT" w:hAnsi="Bell MT" w:cs="Andalus"/>
              <w:b/>
              <w:color w:val="497288" w:themeColor="accent4" w:themeShade="BF"/>
              <w:sz w:val="28"/>
              <w:szCs w:val="28"/>
            </w:rPr>
            <w:t>CONSENT FOR TREATMENT &amp; LIMITS OF LIABILITY</w:t>
          </w:r>
        </w:p>
      </w:tc>
    </w:tr>
  </w:tbl>
  <w:p w14:paraId="3495F616" w14:textId="77777777" w:rsidR="00BB4288" w:rsidRDefault="00BB4288" w:rsidP="00101F16">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2C67"/>
    <w:multiLevelType w:val="hybridMultilevel"/>
    <w:tmpl w:val="5F6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1BFB"/>
    <w:multiLevelType w:val="hybridMultilevel"/>
    <w:tmpl w:val="6AE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F0516"/>
    <w:multiLevelType w:val="hybridMultilevel"/>
    <w:tmpl w:val="77D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41036"/>
    <w:multiLevelType w:val="hybridMultilevel"/>
    <w:tmpl w:val="179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901"/>
    <w:multiLevelType w:val="hybridMultilevel"/>
    <w:tmpl w:val="581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44"/>
    <w:rsid w:val="00000D68"/>
    <w:rsid w:val="00007E85"/>
    <w:rsid w:val="00027A6D"/>
    <w:rsid w:val="00031BCF"/>
    <w:rsid w:val="00046529"/>
    <w:rsid w:val="00077808"/>
    <w:rsid w:val="000811B2"/>
    <w:rsid w:val="0009134D"/>
    <w:rsid w:val="00092272"/>
    <w:rsid w:val="00094849"/>
    <w:rsid w:val="00095B88"/>
    <w:rsid w:val="000B1002"/>
    <w:rsid w:val="000B1AD0"/>
    <w:rsid w:val="000C2357"/>
    <w:rsid w:val="000C5CC0"/>
    <w:rsid w:val="000E17A0"/>
    <w:rsid w:val="00101F16"/>
    <w:rsid w:val="00123CA9"/>
    <w:rsid w:val="00125F9D"/>
    <w:rsid w:val="0013068C"/>
    <w:rsid w:val="00137B1A"/>
    <w:rsid w:val="00141F88"/>
    <w:rsid w:val="00144E42"/>
    <w:rsid w:val="00145561"/>
    <w:rsid w:val="0015253A"/>
    <w:rsid w:val="00155910"/>
    <w:rsid w:val="001633A1"/>
    <w:rsid w:val="00165F64"/>
    <w:rsid w:val="00166AF1"/>
    <w:rsid w:val="001702A1"/>
    <w:rsid w:val="0018034A"/>
    <w:rsid w:val="0018141D"/>
    <w:rsid w:val="001857FF"/>
    <w:rsid w:val="00186F6C"/>
    <w:rsid w:val="001911CC"/>
    <w:rsid w:val="00195408"/>
    <w:rsid w:val="001A019C"/>
    <w:rsid w:val="001B72FF"/>
    <w:rsid w:val="001C544E"/>
    <w:rsid w:val="001C56AD"/>
    <w:rsid w:val="001D2957"/>
    <w:rsid w:val="001E0E19"/>
    <w:rsid w:val="001E384D"/>
    <w:rsid w:val="001E3C17"/>
    <w:rsid w:val="001E43BC"/>
    <w:rsid w:val="001E7D97"/>
    <w:rsid w:val="001F332C"/>
    <w:rsid w:val="001F6F60"/>
    <w:rsid w:val="00223ACF"/>
    <w:rsid w:val="00232155"/>
    <w:rsid w:val="00234FFA"/>
    <w:rsid w:val="002350AC"/>
    <w:rsid w:val="002363F6"/>
    <w:rsid w:val="002413CB"/>
    <w:rsid w:val="00252C79"/>
    <w:rsid w:val="002712D8"/>
    <w:rsid w:val="002751A9"/>
    <w:rsid w:val="00276EE1"/>
    <w:rsid w:val="00281E8B"/>
    <w:rsid w:val="002915FF"/>
    <w:rsid w:val="00294510"/>
    <w:rsid w:val="00295702"/>
    <w:rsid w:val="002D0B7A"/>
    <w:rsid w:val="002D3E57"/>
    <w:rsid w:val="002D5EEB"/>
    <w:rsid w:val="002D650A"/>
    <w:rsid w:val="002F1058"/>
    <w:rsid w:val="002F3399"/>
    <w:rsid w:val="002F3E97"/>
    <w:rsid w:val="002F72BB"/>
    <w:rsid w:val="00301CF8"/>
    <w:rsid w:val="00302603"/>
    <w:rsid w:val="00306E29"/>
    <w:rsid w:val="0031072C"/>
    <w:rsid w:val="00315393"/>
    <w:rsid w:val="00322790"/>
    <w:rsid w:val="00335072"/>
    <w:rsid w:val="003356A6"/>
    <w:rsid w:val="0034607A"/>
    <w:rsid w:val="00346DE5"/>
    <w:rsid w:val="00346FCD"/>
    <w:rsid w:val="0034757F"/>
    <w:rsid w:val="00347AB2"/>
    <w:rsid w:val="00366CDE"/>
    <w:rsid w:val="003701A1"/>
    <w:rsid w:val="00375AA4"/>
    <w:rsid w:val="00390D29"/>
    <w:rsid w:val="003A517F"/>
    <w:rsid w:val="003B272B"/>
    <w:rsid w:val="003C67BC"/>
    <w:rsid w:val="003D040C"/>
    <w:rsid w:val="003D15F5"/>
    <w:rsid w:val="003E08DF"/>
    <w:rsid w:val="003E3649"/>
    <w:rsid w:val="003E3AC5"/>
    <w:rsid w:val="003F02F5"/>
    <w:rsid w:val="00415225"/>
    <w:rsid w:val="00417B77"/>
    <w:rsid w:val="0043346D"/>
    <w:rsid w:val="0043750E"/>
    <w:rsid w:val="00445481"/>
    <w:rsid w:val="0046370B"/>
    <w:rsid w:val="00470983"/>
    <w:rsid w:val="00470E25"/>
    <w:rsid w:val="004844FA"/>
    <w:rsid w:val="00485E62"/>
    <w:rsid w:val="00487054"/>
    <w:rsid w:val="00487119"/>
    <w:rsid w:val="00487C6A"/>
    <w:rsid w:val="00493096"/>
    <w:rsid w:val="004A15E0"/>
    <w:rsid w:val="004B2835"/>
    <w:rsid w:val="004C37E0"/>
    <w:rsid w:val="004C3FC1"/>
    <w:rsid w:val="004C7D68"/>
    <w:rsid w:val="004D5A43"/>
    <w:rsid w:val="004E2DE7"/>
    <w:rsid w:val="004E3F8A"/>
    <w:rsid w:val="004F17F1"/>
    <w:rsid w:val="004F6B41"/>
    <w:rsid w:val="004F6F92"/>
    <w:rsid w:val="00506F3B"/>
    <w:rsid w:val="00523403"/>
    <w:rsid w:val="005365AA"/>
    <w:rsid w:val="00557A2D"/>
    <w:rsid w:val="0056327F"/>
    <w:rsid w:val="00584FA5"/>
    <w:rsid w:val="00586CF6"/>
    <w:rsid w:val="00593B1F"/>
    <w:rsid w:val="005C0B87"/>
    <w:rsid w:val="005D005F"/>
    <w:rsid w:val="005F0164"/>
    <w:rsid w:val="0060325D"/>
    <w:rsid w:val="00605BAD"/>
    <w:rsid w:val="00607462"/>
    <w:rsid w:val="00610097"/>
    <w:rsid w:val="006110E9"/>
    <w:rsid w:val="00613CF5"/>
    <w:rsid w:val="0062138E"/>
    <w:rsid w:val="00622285"/>
    <w:rsid w:val="00622564"/>
    <w:rsid w:val="0062322A"/>
    <w:rsid w:val="00630945"/>
    <w:rsid w:val="0064632B"/>
    <w:rsid w:val="00671357"/>
    <w:rsid w:val="00681BDD"/>
    <w:rsid w:val="006A3E65"/>
    <w:rsid w:val="006A5FCA"/>
    <w:rsid w:val="006A740E"/>
    <w:rsid w:val="006B554A"/>
    <w:rsid w:val="006C0375"/>
    <w:rsid w:val="006C0979"/>
    <w:rsid w:val="006C7393"/>
    <w:rsid w:val="006E0E12"/>
    <w:rsid w:val="006F1FB1"/>
    <w:rsid w:val="006F6A71"/>
    <w:rsid w:val="006F71F0"/>
    <w:rsid w:val="007005E8"/>
    <w:rsid w:val="00704C39"/>
    <w:rsid w:val="00706267"/>
    <w:rsid w:val="00706486"/>
    <w:rsid w:val="007071B5"/>
    <w:rsid w:val="00710DBB"/>
    <w:rsid w:val="00721A3F"/>
    <w:rsid w:val="0072612D"/>
    <w:rsid w:val="0073627B"/>
    <w:rsid w:val="00736860"/>
    <w:rsid w:val="0074106A"/>
    <w:rsid w:val="00742527"/>
    <w:rsid w:val="00742AA2"/>
    <w:rsid w:val="007547E6"/>
    <w:rsid w:val="007628F3"/>
    <w:rsid w:val="00762D66"/>
    <w:rsid w:val="0076633C"/>
    <w:rsid w:val="00785F87"/>
    <w:rsid w:val="00792A50"/>
    <w:rsid w:val="007B2072"/>
    <w:rsid w:val="007B26D9"/>
    <w:rsid w:val="007B3062"/>
    <w:rsid w:val="007B48A5"/>
    <w:rsid w:val="007B5E5B"/>
    <w:rsid w:val="007B69AE"/>
    <w:rsid w:val="007B6FAF"/>
    <w:rsid w:val="007C7CEB"/>
    <w:rsid w:val="007D1A1A"/>
    <w:rsid w:val="007D2DF8"/>
    <w:rsid w:val="007F0731"/>
    <w:rsid w:val="007F61B3"/>
    <w:rsid w:val="0080629D"/>
    <w:rsid w:val="0081103B"/>
    <w:rsid w:val="00813287"/>
    <w:rsid w:val="00825F88"/>
    <w:rsid w:val="00842002"/>
    <w:rsid w:val="00851E56"/>
    <w:rsid w:val="00853F6C"/>
    <w:rsid w:val="00856571"/>
    <w:rsid w:val="00857BDC"/>
    <w:rsid w:val="00863B19"/>
    <w:rsid w:val="008707D7"/>
    <w:rsid w:val="00897CC6"/>
    <w:rsid w:val="008A2F74"/>
    <w:rsid w:val="008A4B07"/>
    <w:rsid w:val="008A714E"/>
    <w:rsid w:val="008B1F2B"/>
    <w:rsid w:val="008B388E"/>
    <w:rsid w:val="008B4C44"/>
    <w:rsid w:val="008B6918"/>
    <w:rsid w:val="008C69D7"/>
    <w:rsid w:val="008C734A"/>
    <w:rsid w:val="008D3F28"/>
    <w:rsid w:val="008D6AED"/>
    <w:rsid w:val="008E1046"/>
    <w:rsid w:val="0090152F"/>
    <w:rsid w:val="00913FCB"/>
    <w:rsid w:val="00926D6B"/>
    <w:rsid w:val="0093759C"/>
    <w:rsid w:val="009419FF"/>
    <w:rsid w:val="00941FFF"/>
    <w:rsid w:val="00961853"/>
    <w:rsid w:val="00971200"/>
    <w:rsid w:val="00971856"/>
    <w:rsid w:val="009734D3"/>
    <w:rsid w:val="0097659C"/>
    <w:rsid w:val="0098084B"/>
    <w:rsid w:val="009903AA"/>
    <w:rsid w:val="0099524F"/>
    <w:rsid w:val="009A72B5"/>
    <w:rsid w:val="009E5089"/>
    <w:rsid w:val="009E5DA5"/>
    <w:rsid w:val="009F3D95"/>
    <w:rsid w:val="009F5998"/>
    <w:rsid w:val="009F6D4C"/>
    <w:rsid w:val="00A01715"/>
    <w:rsid w:val="00A07DDB"/>
    <w:rsid w:val="00A15933"/>
    <w:rsid w:val="00A16FE9"/>
    <w:rsid w:val="00A204A9"/>
    <w:rsid w:val="00A35216"/>
    <w:rsid w:val="00A44E0A"/>
    <w:rsid w:val="00A45F01"/>
    <w:rsid w:val="00A47434"/>
    <w:rsid w:val="00A5241D"/>
    <w:rsid w:val="00A664D6"/>
    <w:rsid w:val="00A70844"/>
    <w:rsid w:val="00A73795"/>
    <w:rsid w:val="00A749CE"/>
    <w:rsid w:val="00A818D7"/>
    <w:rsid w:val="00A851D9"/>
    <w:rsid w:val="00A97F70"/>
    <w:rsid w:val="00AA3C71"/>
    <w:rsid w:val="00AD09A1"/>
    <w:rsid w:val="00AD29B5"/>
    <w:rsid w:val="00AE1BE7"/>
    <w:rsid w:val="00B00A54"/>
    <w:rsid w:val="00B03C3B"/>
    <w:rsid w:val="00B23973"/>
    <w:rsid w:val="00B27B19"/>
    <w:rsid w:val="00B430BA"/>
    <w:rsid w:val="00B46A6D"/>
    <w:rsid w:val="00B476CE"/>
    <w:rsid w:val="00B53E3C"/>
    <w:rsid w:val="00B61826"/>
    <w:rsid w:val="00B61F69"/>
    <w:rsid w:val="00B65B83"/>
    <w:rsid w:val="00B67EDB"/>
    <w:rsid w:val="00B71382"/>
    <w:rsid w:val="00B7190D"/>
    <w:rsid w:val="00B76E95"/>
    <w:rsid w:val="00B775D7"/>
    <w:rsid w:val="00B82FC2"/>
    <w:rsid w:val="00B93073"/>
    <w:rsid w:val="00B931E5"/>
    <w:rsid w:val="00B950F3"/>
    <w:rsid w:val="00BA3B09"/>
    <w:rsid w:val="00BA52E6"/>
    <w:rsid w:val="00BB4288"/>
    <w:rsid w:val="00BD0BDF"/>
    <w:rsid w:val="00BF14D9"/>
    <w:rsid w:val="00BF32CE"/>
    <w:rsid w:val="00BF72D9"/>
    <w:rsid w:val="00C022DB"/>
    <w:rsid w:val="00C06EC5"/>
    <w:rsid w:val="00C109E2"/>
    <w:rsid w:val="00C17DEE"/>
    <w:rsid w:val="00C41D22"/>
    <w:rsid w:val="00C465FE"/>
    <w:rsid w:val="00C51010"/>
    <w:rsid w:val="00C523DD"/>
    <w:rsid w:val="00C604D8"/>
    <w:rsid w:val="00C63153"/>
    <w:rsid w:val="00C6602B"/>
    <w:rsid w:val="00C66224"/>
    <w:rsid w:val="00C73465"/>
    <w:rsid w:val="00C76525"/>
    <w:rsid w:val="00C924C5"/>
    <w:rsid w:val="00CB33EE"/>
    <w:rsid w:val="00CC4A45"/>
    <w:rsid w:val="00CC51AF"/>
    <w:rsid w:val="00CC6F01"/>
    <w:rsid w:val="00CC7DA1"/>
    <w:rsid w:val="00CD2B12"/>
    <w:rsid w:val="00CD3C18"/>
    <w:rsid w:val="00CF1F39"/>
    <w:rsid w:val="00CF435D"/>
    <w:rsid w:val="00D048B1"/>
    <w:rsid w:val="00D05510"/>
    <w:rsid w:val="00D0613C"/>
    <w:rsid w:val="00D0693A"/>
    <w:rsid w:val="00D108A7"/>
    <w:rsid w:val="00D23A87"/>
    <w:rsid w:val="00D27B57"/>
    <w:rsid w:val="00D36A56"/>
    <w:rsid w:val="00D43877"/>
    <w:rsid w:val="00D477BB"/>
    <w:rsid w:val="00D52BFE"/>
    <w:rsid w:val="00D57AA1"/>
    <w:rsid w:val="00D64454"/>
    <w:rsid w:val="00D729CC"/>
    <w:rsid w:val="00D746DC"/>
    <w:rsid w:val="00D7639F"/>
    <w:rsid w:val="00D90381"/>
    <w:rsid w:val="00D945C6"/>
    <w:rsid w:val="00DB028B"/>
    <w:rsid w:val="00DB3430"/>
    <w:rsid w:val="00DB53EF"/>
    <w:rsid w:val="00DD479A"/>
    <w:rsid w:val="00DD4948"/>
    <w:rsid w:val="00DD6334"/>
    <w:rsid w:val="00DE468F"/>
    <w:rsid w:val="00DE55B1"/>
    <w:rsid w:val="00DE7A3D"/>
    <w:rsid w:val="00DF5A15"/>
    <w:rsid w:val="00E35744"/>
    <w:rsid w:val="00E70EE6"/>
    <w:rsid w:val="00E7464A"/>
    <w:rsid w:val="00E7682D"/>
    <w:rsid w:val="00E87B69"/>
    <w:rsid w:val="00E95FAA"/>
    <w:rsid w:val="00EB506E"/>
    <w:rsid w:val="00EC0677"/>
    <w:rsid w:val="00ED7C17"/>
    <w:rsid w:val="00EF3B1A"/>
    <w:rsid w:val="00EF7919"/>
    <w:rsid w:val="00F04FF3"/>
    <w:rsid w:val="00F0779F"/>
    <w:rsid w:val="00F135C6"/>
    <w:rsid w:val="00F14A55"/>
    <w:rsid w:val="00F259E9"/>
    <w:rsid w:val="00F3006D"/>
    <w:rsid w:val="00F3192A"/>
    <w:rsid w:val="00F35293"/>
    <w:rsid w:val="00F63CF0"/>
    <w:rsid w:val="00F64A53"/>
    <w:rsid w:val="00F74395"/>
    <w:rsid w:val="00F85C3D"/>
    <w:rsid w:val="00F959F2"/>
    <w:rsid w:val="00FA17D0"/>
    <w:rsid w:val="00FC485A"/>
    <w:rsid w:val="00FC76F3"/>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25C7"/>
  <w15:docId w15:val="{322DBB45-894B-483A-A381-628E98F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68"/>
  </w:style>
  <w:style w:type="paragraph" w:styleId="Heading1">
    <w:name w:val="heading 1"/>
    <w:basedOn w:val="Normal"/>
    <w:next w:val="Normal"/>
    <w:link w:val="Heading1Char"/>
    <w:uiPriority w:val="9"/>
    <w:qFormat/>
    <w:rsid w:val="004C7D68"/>
    <w:pPr>
      <w:keepNext/>
      <w:keepLines/>
      <w:spacing w:before="320" w:after="80" w:line="240" w:lineRule="auto"/>
      <w:jc w:val="center"/>
      <w:outlineLvl w:val="0"/>
    </w:pPr>
    <w:rPr>
      <w:rFonts w:asciiTheme="majorHAnsi" w:eastAsiaTheme="majorEastAsia" w:hAnsiTheme="majorHAnsi" w:cstheme="majorBidi"/>
      <w:color w:val="864EA8" w:themeColor="accent1" w:themeShade="BF"/>
      <w:sz w:val="40"/>
      <w:szCs w:val="40"/>
    </w:rPr>
  </w:style>
  <w:style w:type="paragraph" w:styleId="Heading2">
    <w:name w:val="heading 2"/>
    <w:basedOn w:val="Normal"/>
    <w:next w:val="Normal"/>
    <w:link w:val="Heading2Char"/>
    <w:uiPriority w:val="9"/>
    <w:unhideWhenUsed/>
    <w:qFormat/>
    <w:rsid w:val="004C7D6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7D6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7D6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7D6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7D6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7D6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7D6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7D6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A6"/>
  </w:style>
  <w:style w:type="paragraph" w:styleId="Footer">
    <w:name w:val="footer"/>
    <w:basedOn w:val="Normal"/>
    <w:link w:val="FooterChar"/>
    <w:uiPriority w:val="99"/>
    <w:unhideWhenUsed/>
    <w:rsid w:val="00A818D7"/>
    <w:pPr>
      <w:pBdr>
        <w:top w:val="thinThickSmallGap" w:sz="24" w:space="0" w:color="363371" w:themeColor="accent2" w:themeShade="7F"/>
      </w:pBdr>
      <w:tabs>
        <w:tab w:val="center" w:pos="4680"/>
        <w:tab w:val="left" w:pos="8402"/>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A818D7"/>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33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A6"/>
    <w:rPr>
      <w:rFonts w:ascii="Tahoma" w:hAnsi="Tahoma" w:cs="Tahoma"/>
      <w:sz w:val="16"/>
      <w:szCs w:val="16"/>
    </w:rPr>
  </w:style>
  <w:style w:type="character" w:customStyle="1" w:styleId="Heading1Char">
    <w:name w:val="Heading 1 Char"/>
    <w:basedOn w:val="DefaultParagraphFont"/>
    <w:link w:val="Heading1"/>
    <w:uiPriority w:val="9"/>
    <w:rsid w:val="004C7D68"/>
    <w:rPr>
      <w:rFonts w:asciiTheme="majorHAnsi" w:eastAsiaTheme="majorEastAsia" w:hAnsiTheme="majorHAnsi" w:cstheme="majorBidi"/>
      <w:color w:val="864EA8" w:themeColor="accent1" w:themeShade="BF"/>
      <w:sz w:val="40"/>
      <w:szCs w:val="40"/>
    </w:rPr>
  </w:style>
  <w:style w:type="paragraph" w:styleId="ListParagraph">
    <w:name w:val="List Paragraph"/>
    <w:basedOn w:val="Normal"/>
    <w:uiPriority w:val="34"/>
    <w:qFormat/>
    <w:rsid w:val="00DB028B"/>
    <w:pPr>
      <w:ind w:left="720"/>
      <w:contextualSpacing/>
    </w:pPr>
  </w:style>
  <w:style w:type="character" w:customStyle="1" w:styleId="Heading2Char">
    <w:name w:val="Heading 2 Char"/>
    <w:basedOn w:val="DefaultParagraphFont"/>
    <w:link w:val="Heading2"/>
    <w:uiPriority w:val="9"/>
    <w:rsid w:val="004C7D68"/>
    <w:rPr>
      <w:rFonts w:asciiTheme="majorHAnsi" w:eastAsiaTheme="majorEastAsia" w:hAnsiTheme="majorHAnsi" w:cstheme="majorBidi"/>
      <w:sz w:val="32"/>
      <w:szCs w:val="32"/>
    </w:rPr>
  </w:style>
  <w:style w:type="paragraph" w:styleId="IntenseQuote">
    <w:name w:val="Intense Quote"/>
    <w:basedOn w:val="Normal"/>
    <w:next w:val="Normal"/>
    <w:link w:val="IntenseQuoteChar"/>
    <w:uiPriority w:val="30"/>
    <w:qFormat/>
    <w:rsid w:val="004C7D68"/>
    <w:pPr>
      <w:spacing w:before="160" w:line="276" w:lineRule="auto"/>
      <w:ind w:left="936" w:right="936"/>
      <w:jc w:val="center"/>
    </w:pPr>
    <w:rPr>
      <w:rFonts w:asciiTheme="majorHAnsi" w:eastAsiaTheme="majorEastAsia" w:hAnsiTheme="majorHAnsi" w:cstheme="majorBidi"/>
      <w:caps/>
      <w:color w:val="864EA8" w:themeColor="accent1" w:themeShade="BF"/>
      <w:sz w:val="28"/>
      <w:szCs w:val="28"/>
    </w:rPr>
  </w:style>
  <w:style w:type="character" w:customStyle="1" w:styleId="IntenseQuoteChar">
    <w:name w:val="Intense Quote Char"/>
    <w:basedOn w:val="DefaultParagraphFont"/>
    <w:link w:val="IntenseQuote"/>
    <w:uiPriority w:val="30"/>
    <w:rsid w:val="004C7D68"/>
    <w:rPr>
      <w:rFonts w:asciiTheme="majorHAnsi" w:eastAsiaTheme="majorEastAsia" w:hAnsiTheme="majorHAnsi" w:cstheme="majorBidi"/>
      <w:caps/>
      <w:color w:val="864EA8" w:themeColor="accent1" w:themeShade="BF"/>
      <w:sz w:val="28"/>
      <w:szCs w:val="28"/>
    </w:rPr>
  </w:style>
  <w:style w:type="character" w:styleId="IntenseEmphasis">
    <w:name w:val="Intense Emphasis"/>
    <w:basedOn w:val="DefaultParagraphFont"/>
    <w:uiPriority w:val="21"/>
    <w:qFormat/>
    <w:rsid w:val="004C7D68"/>
    <w:rPr>
      <w:b/>
      <w:bCs/>
      <w:i/>
      <w:iCs/>
      <w:color w:val="auto"/>
    </w:rPr>
  </w:style>
  <w:style w:type="table" w:customStyle="1" w:styleId="TableGrid1">
    <w:name w:val="Table Grid1"/>
    <w:basedOn w:val="TableNormal"/>
    <w:next w:val="TableGrid"/>
    <w:uiPriority w:val="59"/>
    <w:rsid w:val="00EF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D49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7D68"/>
    <w:rPr>
      <w:rFonts w:asciiTheme="majorHAnsi" w:eastAsiaTheme="majorEastAsia" w:hAnsiTheme="majorHAnsi" w:cstheme="majorBidi"/>
      <w:sz w:val="32"/>
      <w:szCs w:val="32"/>
    </w:rPr>
  </w:style>
  <w:style w:type="paragraph" w:styleId="HTMLPreformatted">
    <w:name w:val="HTML Preformatted"/>
    <w:basedOn w:val="Normal"/>
    <w:link w:val="HTMLPreformattedChar"/>
    <w:uiPriority w:val="99"/>
    <w:unhideWhenUsed/>
    <w:rsid w:val="002751A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751A9"/>
    <w:rPr>
      <w:rFonts w:ascii="Consolas" w:hAnsi="Consolas" w:cs="Consolas"/>
      <w:sz w:val="20"/>
      <w:szCs w:val="20"/>
    </w:rPr>
  </w:style>
  <w:style w:type="character" w:styleId="Hyperlink">
    <w:name w:val="Hyperlink"/>
    <w:basedOn w:val="DefaultParagraphFont"/>
    <w:uiPriority w:val="99"/>
    <w:unhideWhenUsed/>
    <w:rsid w:val="00B46A6D"/>
    <w:rPr>
      <w:color w:val="69A020" w:themeColor="hyperlink"/>
      <w:u w:val="single"/>
    </w:rPr>
  </w:style>
  <w:style w:type="character" w:styleId="UnresolvedMention">
    <w:name w:val="Unresolved Mention"/>
    <w:basedOn w:val="DefaultParagraphFont"/>
    <w:uiPriority w:val="99"/>
    <w:semiHidden/>
    <w:unhideWhenUsed/>
    <w:rsid w:val="00B46A6D"/>
    <w:rPr>
      <w:color w:val="605E5C"/>
      <w:shd w:val="clear" w:color="auto" w:fill="E1DFDD"/>
    </w:rPr>
  </w:style>
  <w:style w:type="character" w:customStyle="1" w:styleId="Heading4Char">
    <w:name w:val="Heading 4 Char"/>
    <w:basedOn w:val="DefaultParagraphFont"/>
    <w:link w:val="Heading4"/>
    <w:uiPriority w:val="9"/>
    <w:semiHidden/>
    <w:rsid w:val="004C7D6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7D6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7D6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7D6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7D6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7D68"/>
    <w:rPr>
      <w:b/>
      <w:bCs/>
      <w:i/>
      <w:iCs/>
    </w:rPr>
  </w:style>
  <w:style w:type="paragraph" w:styleId="Caption">
    <w:name w:val="caption"/>
    <w:basedOn w:val="Normal"/>
    <w:next w:val="Normal"/>
    <w:uiPriority w:val="35"/>
    <w:semiHidden/>
    <w:unhideWhenUsed/>
    <w:qFormat/>
    <w:rsid w:val="004C7D6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C7D68"/>
    <w:pPr>
      <w:pBdr>
        <w:top w:val="single" w:sz="6" w:space="8" w:color="5D739A" w:themeColor="accent3"/>
        <w:bottom w:val="single" w:sz="6" w:space="8" w:color="5D739A"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4C7D68"/>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4C7D68"/>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4C7D68"/>
    <w:rPr>
      <w:color w:val="373545" w:themeColor="text2"/>
      <w:sz w:val="28"/>
      <w:szCs w:val="28"/>
    </w:rPr>
  </w:style>
  <w:style w:type="character" w:styleId="Strong">
    <w:name w:val="Strong"/>
    <w:basedOn w:val="DefaultParagraphFont"/>
    <w:uiPriority w:val="22"/>
    <w:qFormat/>
    <w:rsid w:val="004C7D68"/>
    <w:rPr>
      <w:b/>
      <w:bCs/>
    </w:rPr>
  </w:style>
  <w:style w:type="character" w:styleId="Emphasis">
    <w:name w:val="Emphasis"/>
    <w:basedOn w:val="DefaultParagraphFont"/>
    <w:uiPriority w:val="20"/>
    <w:qFormat/>
    <w:rsid w:val="004C7D68"/>
    <w:rPr>
      <w:i/>
      <w:iCs/>
      <w:color w:val="000000" w:themeColor="text1"/>
    </w:rPr>
  </w:style>
  <w:style w:type="paragraph" w:styleId="NoSpacing">
    <w:name w:val="No Spacing"/>
    <w:uiPriority w:val="1"/>
    <w:qFormat/>
    <w:rsid w:val="004C7D68"/>
    <w:pPr>
      <w:spacing w:after="0" w:line="240" w:lineRule="auto"/>
    </w:pPr>
  </w:style>
  <w:style w:type="paragraph" w:styleId="Quote">
    <w:name w:val="Quote"/>
    <w:basedOn w:val="Normal"/>
    <w:next w:val="Normal"/>
    <w:link w:val="QuoteChar"/>
    <w:uiPriority w:val="29"/>
    <w:qFormat/>
    <w:rsid w:val="004C7D68"/>
    <w:pPr>
      <w:spacing w:before="160"/>
      <w:ind w:left="720" w:right="720"/>
      <w:jc w:val="center"/>
    </w:pPr>
    <w:rPr>
      <w:i/>
      <w:iCs/>
      <w:color w:val="455673" w:themeColor="accent3" w:themeShade="BF"/>
      <w:sz w:val="24"/>
      <w:szCs w:val="24"/>
    </w:rPr>
  </w:style>
  <w:style w:type="character" w:customStyle="1" w:styleId="QuoteChar">
    <w:name w:val="Quote Char"/>
    <w:basedOn w:val="DefaultParagraphFont"/>
    <w:link w:val="Quote"/>
    <w:uiPriority w:val="29"/>
    <w:rsid w:val="004C7D68"/>
    <w:rPr>
      <w:i/>
      <w:iCs/>
      <w:color w:val="455673" w:themeColor="accent3" w:themeShade="BF"/>
      <w:sz w:val="24"/>
      <w:szCs w:val="24"/>
    </w:rPr>
  </w:style>
  <w:style w:type="character" w:styleId="SubtleEmphasis">
    <w:name w:val="Subtle Emphasis"/>
    <w:basedOn w:val="DefaultParagraphFont"/>
    <w:uiPriority w:val="19"/>
    <w:qFormat/>
    <w:rsid w:val="004C7D68"/>
    <w:rPr>
      <w:i/>
      <w:iCs/>
      <w:color w:val="595959" w:themeColor="text1" w:themeTint="A6"/>
    </w:rPr>
  </w:style>
  <w:style w:type="character" w:styleId="SubtleReference">
    <w:name w:val="Subtle Reference"/>
    <w:basedOn w:val="DefaultParagraphFont"/>
    <w:uiPriority w:val="31"/>
    <w:qFormat/>
    <w:rsid w:val="004C7D6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7D68"/>
    <w:rPr>
      <w:b/>
      <w:bCs/>
      <w:caps w:val="0"/>
      <w:smallCaps/>
      <w:color w:val="auto"/>
      <w:spacing w:val="0"/>
      <w:u w:val="single"/>
    </w:rPr>
  </w:style>
  <w:style w:type="character" w:styleId="BookTitle">
    <w:name w:val="Book Title"/>
    <w:basedOn w:val="DefaultParagraphFont"/>
    <w:uiPriority w:val="33"/>
    <w:qFormat/>
    <w:rsid w:val="004C7D68"/>
    <w:rPr>
      <w:b/>
      <w:bCs/>
      <w:caps w:val="0"/>
      <w:smallCaps/>
      <w:spacing w:val="0"/>
    </w:rPr>
  </w:style>
  <w:style w:type="paragraph" w:styleId="TOCHeading">
    <w:name w:val="TOC Heading"/>
    <w:basedOn w:val="Heading1"/>
    <w:next w:val="Normal"/>
    <w:uiPriority w:val="39"/>
    <w:semiHidden/>
    <w:unhideWhenUsed/>
    <w:qFormat/>
    <w:rsid w:val="004C7D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614">
      <w:bodyDiv w:val="1"/>
      <w:marLeft w:val="0"/>
      <w:marRight w:val="0"/>
      <w:marTop w:val="0"/>
      <w:marBottom w:val="0"/>
      <w:divBdr>
        <w:top w:val="none" w:sz="0" w:space="0" w:color="auto"/>
        <w:left w:val="none" w:sz="0" w:space="0" w:color="auto"/>
        <w:bottom w:val="none" w:sz="0" w:space="0" w:color="auto"/>
        <w:right w:val="none" w:sz="0" w:space="0" w:color="auto"/>
      </w:divBdr>
    </w:div>
    <w:div w:id="1105267420">
      <w:bodyDiv w:val="1"/>
      <w:marLeft w:val="0"/>
      <w:marRight w:val="0"/>
      <w:marTop w:val="0"/>
      <w:marBottom w:val="0"/>
      <w:divBdr>
        <w:top w:val="none" w:sz="0" w:space="0" w:color="auto"/>
        <w:left w:val="none" w:sz="0" w:space="0" w:color="auto"/>
        <w:bottom w:val="none" w:sz="0" w:space="0" w:color="auto"/>
        <w:right w:val="none" w:sz="0" w:space="0" w:color="auto"/>
      </w:divBdr>
    </w:div>
    <w:div w:id="1170171577">
      <w:bodyDiv w:val="1"/>
      <w:marLeft w:val="0"/>
      <w:marRight w:val="0"/>
      <w:marTop w:val="0"/>
      <w:marBottom w:val="0"/>
      <w:divBdr>
        <w:top w:val="none" w:sz="0" w:space="0" w:color="auto"/>
        <w:left w:val="none" w:sz="0" w:space="0" w:color="auto"/>
        <w:bottom w:val="none" w:sz="0" w:space="0" w:color="auto"/>
        <w:right w:val="none" w:sz="0" w:space="0" w:color="auto"/>
      </w:divBdr>
    </w:div>
    <w:div w:id="1323897579">
      <w:bodyDiv w:val="1"/>
      <w:marLeft w:val="0"/>
      <w:marRight w:val="0"/>
      <w:marTop w:val="0"/>
      <w:marBottom w:val="0"/>
      <w:divBdr>
        <w:top w:val="none" w:sz="0" w:space="0" w:color="auto"/>
        <w:left w:val="none" w:sz="0" w:space="0" w:color="auto"/>
        <w:bottom w:val="none" w:sz="0" w:space="0" w:color="auto"/>
        <w:right w:val="none" w:sz="0" w:space="0" w:color="auto"/>
      </w:divBdr>
      <w:divsChild>
        <w:div w:id="300186551">
          <w:marLeft w:val="0"/>
          <w:marRight w:val="0"/>
          <w:marTop w:val="225"/>
          <w:marBottom w:val="0"/>
          <w:divBdr>
            <w:top w:val="none" w:sz="0" w:space="0" w:color="auto"/>
            <w:left w:val="none" w:sz="0" w:space="0" w:color="auto"/>
            <w:bottom w:val="none" w:sz="0" w:space="0" w:color="auto"/>
            <w:right w:val="none" w:sz="0" w:space="0" w:color="auto"/>
          </w:divBdr>
        </w:div>
      </w:divsChild>
    </w:div>
    <w:div w:id="1399405409">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humanofamilycounse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ue, Whittier, California 90601      (562) 203-1188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F6787-A2C4-46AF-8B6D-20C1862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dc:creator>
  <cp:lastModifiedBy>Leopoldo Lopez</cp:lastModifiedBy>
  <cp:revision>2</cp:revision>
  <dcterms:created xsi:type="dcterms:W3CDTF">2021-02-10T00:12:00Z</dcterms:created>
  <dcterms:modified xsi:type="dcterms:W3CDTF">2021-02-10T00:12:00Z</dcterms:modified>
</cp:coreProperties>
</file>